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CB62C" w14:textId="21F6962E" w:rsidR="005F20E2" w:rsidRPr="002C662F" w:rsidRDefault="005F20E2" w:rsidP="005F20E2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 w:rsidR="008A4E20">
        <w:rPr>
          <w:rFonts w:ascii="Arial" w:hAnsi="Arial" w:cs="Arial" w:hint="eastAsia"/>
          <w:b/>
          <w:lang w:eastAsia="zh-CN"/>
        </w:rPr>
        <w:t>6</w:t>
      </w:r>
      <w:r w:rsidRPr="002C662F">
        <w:rPr>
          <w:rFonts w:ascii="Arial" w:hAnsi="Arial" w:cs="Arial" w:hint="eastAsia"/>
          <w:b/>
          <w:lang w:eastAsia="zh-CN"/>
        </w:rPr>
        <w:t xml:space="preserve">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</w:t>
      </w:r>
      <w:r w:rsidR="006402A4">
        <w:rPr>
          <w:rFonts w:ascii="Arial" w:hAnsi="Arial" w:cs="Arial" w:hint="eastAsia"/>
          <w:b/>
          <w:lang w:eastAsia="zh-CN"/>
        </w:rPr>
        <w:t xml:space="preserve">         </w:t>
      </w:r>
      <w:r>
        <w:rPr>
          <w:rFonts w:ascii="Arial" w:hAnsi="Arial" w:cs="Arial" w:hint="eastAsia"/>
          <w:b/>
          <w:lang w:eastAsia="zh-CN"/>
        </w:rPr>
        <w:t xml:space="preserve">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="006402A4">
        <w:rPr>
          <w:rFonts w:ascii="Arial" w:hAnsi="Arial" w:cs="Arial" w:hint="eastAsia"/>
          <w:b/>
          <w:lang w:eastAsia="zh-CN"/>
        </w:rPr>
        <w:t xml:space="preserve">  </w:t>
      </w:r>
      <w:r w:rsidR="006402A4" w:rsidRPr="006402A4">
        <w:rPr>
          <w:rFonts w:ascii="Arial" w:hAnsi="Arial" w:cs="Arial"/>
          <w:b/>
          <w:lang w:eastAsia="zh-CN"/>
        </w:rPr>
        <w:t>R4-2</w:t>
      </w:r>
      <w:r w:rsidR="001A6B57">
        <w:rPr>
          <w:rFonts w:ascii="Arial" w:hAnsi="Arial" w:cs="Arial" w:hint="eastAsia"/>
          <w:b/>
          <w:lang w:eastAsia="zh-CN"/>
        </w:rPr>
        <w:t>300567</w:t>
      </w:r>
    </w:p>
    <w:p w14:paraId="78278F02" w14:textId="77777777" w:rsidR="008A4E20" w:rsidRPr="002C662F" w:rsidRDefault="008A4E20" w:rsidP="008A4E20">
      <w:pPr>
        <w:jc w:val="both"/>
        <w:rPr>
          <w:rFonts w:ascii="Arial" w:hAnsi="Arial"/>
          <w:b/>
          <w:lang w:val="en-US" w:eastAsia="zh-CN"/>
        </w:rPr>
      </w:pPr>
      <w:r>
        <w:rPr>
          <w:rFonts w:ascii="Arial" w:hAnsi="Arial" w:hint="eastAsia"/>
          <w:b/>
          <w:lang w:val="en-US" w:eastAsia="zh-CN"/>
        </w:rPr>
        <w:t>Athens, GR,</w:t>
      </w:r>
      <w:r w:rsidRPr="002C662F">
        <w:rPr>
          <w:rFonts w:ascii="Arial" w:hAnsi="Arial"/>
          <w:b/>
          <w:lang w:val="en-US" w:eastAsia="zh-CN"/>
        </w:rPr>
        <w:t xml:space="preserve"> </w:t>
      </w:r>
      <w:r w:rsidRPr="00107B27">
        <w:rPr>
          <w:rFonts w:ascii="Arial" w:hAnsi="Arial"/>
          <w:b/>
          <w:lang w:val="en-US" w:eastAsia="zh-CN"/>
        </w:rPr>
        <w:t>February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27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 xml:space="preserve"> March 3,</w:t>
      </w:r>
      <w:r w:rsidRPr="002C662F">
        <w:rPr>
          <w:rFonts w:ascii="Arial" w:hAnsi="Arial"/>
          <w:b/>
          <w:lang w:val="en-US" w:eastAsia="zh-CN"/>
        </w:rPr>
        <w:t xml:space="preserve"> 20</w:t>
      </w:r>
      <w:r>
        <w:rPr>
          <w:rFonts w:ascii="Arial" w:hAnsi="Arial" w:hint="eastAsia"/>
          <w:b/>
          <w:lang w:val="en-US" w:eastAsia="zh-CN"/>
        </w:rPr>
        <w:t>23</w:t>
      </w:r>
    </w:p>
    <w:p w14:paraId="5FDCED57" w14:textId="77777777" w:rsidR="005F20E2" w:rsidRPr="002C662F" w:rsidRDefault="005F20E2" w:rsidP="005F20E2">
      <w:pPr>
        <w:jc w:val="both"/>
        <w:rPr>
          <w:rFonts w:ascii="Arial" w:hAnsi="Arial" w:cs="Arial"/>
          <w:b/>
        </w:rPr>
      </w:pPr>
    </w:p>
    <w:p w14:paraId="398A06B6" w14:textId="77777777" w:rsidR="005F20E2" w:rsidRPr="002C662F" w:rsidRDefault="005F20E2" w:rsidP="005F20E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7F30415D" w14:textId="4E8DE2D4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 w:rsidR="003A5F1D">
        <w:rPr>
          <w:rFonts w:ascii="Arial" w:hAnsi="Arial" w:cs="Arial" w:hint="eastAsia"/>
          <w:b/>
          <w:lang w:eastAsia="zh-CN"/>
        </w:rPr>
        <w:t>Further d</w:t>
      </w:r>
      <w:r>
        <w:rPr>
          <w:rFonts w:ascii="Arial" w:hAnsi="Arial" w:cs="Arial" w:hint="eastAsia"/>
          <w:b/>
          <w:lang w:eastAsia="zh-CN"/>
        </w:rPr>
        <w:t xml:space="preserve">iscussion on </w:t>
      </w:r>
      <w:r w:rsidR="00AB1CAF" w:rsidRPr="00AB1CAF">
        <w:rPr>
          <w:rFonts w:ascii="Arial" w:hAnsi="Arial" w:cs="Arial"/>
          <w:b/>
          <w:lang w:eastAsia="zh-CN"/>
        </w:rPr>
        <w:t>RF Maintenance</w:t>
      </w:r>
      <w:r>
        <w:rPr>
          <w:rFonts w:ascii="Arial" w:hAnsi="Arial" w:cs="Arial" w:hint="eastAsia"/>
          <w:b/>
          <w:lang w:eastAsia="zh-CN"/>
        </w:rPr>
        <w:t xml:space="preserve"> for NTN SAN</w:t>
      </w:r>
    </w:p>
    <w:p w14:paraId="79489766" w14:textId="155B379C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 w:rsidR="001A6B57">
        <w:rPr>
          <w:rFonts w:ascii="Arial" w:hAnsi="Arial" w:cs="Arial" w:hint="eastAsia"/>
          <w:b/>
          <w:lang w:eastAsia="zh-CN"/>
        </w:rPr>
        <w:t>6</w:t>
      </w:r>
      <w:r>
        <w:rPr>
          <w:rFonts w:ascii="Arial" w:hAnsi="Arial" w:cs="Arial" w:hint="eastAsia"/>
          <w:b/>
          <w:lang w:eastAsia="zh-CN"/>
        </w:rPr>
        <w:t>.</w:t>
      </w:r>
      <w:r w:rsidR="001A6B57">
        <w:rPr>
          <w:rFonts w:ascii="Arial" w:hAnsi="Arial" w:cs="Arial" w:hint="eastAsia"/>
          <w:b/>
          <w:lang w:eastAsia="zh-CN"/>
        </w:rPr>
        <w:t>1</w:t>
      </w:r>
      <w:r w:rsidRPr="002C662F">
        <w:rPr>
          <w:rFonts w:ascii="Arial" w:hAnsi="Arial" w:cs="Arial" w:hint="eastAsia"/>
          <w:b/>
          <w:lang w:eastAsia="zh-CN"/>
        </w:rPr>
        <w:t>.</w:t>
      </w:r>
      <w:r w:rsidR="001A6B57">
        <w:rPr>
          <w:rFonts w:ascii="Arial" w:hAnsi="Arial" w:cs="Arial" w:hint="eastAsia"/>
          <w:b/>
          <w:lang w:eastAsia="zh-CN"/>
        </w:rPr>
        <w:t>1</w:t>
      </w:r>
    </w:p>
    <w:p w14:paraId="70E5259A" w14:textId="77777777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21E08766" w14:textId="77777777" w:rsidR="005F20E2" w:rsidRPr="003B4D3E" w:rsidRDefault="005F20E2" w:rsidP="00597B5E">
      <w:pPr>
        <w:pStyle w:val="1"/>
        <w:numPr>
          <w:ilvl w:val="0"/>
          <w:numId w:val="1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Introduction</w:t>
      </w:r>
    </w:p>
    <w:p w14:paraId="00F0A965" w14:textId="5D395A8A" w:rsidR="00836004" w:rsidRDefault="005F20E2" w:rsidP="00836004">
      <w:pPr>
        <w:jc w:val="both"/>
        <w:rPr>
          <w:lang w:eastAsia="zh-CN"/>
        </w:rPr>
      </w:pPr>
      <w:r>
        <w:rPr>
          <w:rFonts w:hint="eastAsia"/>
          <w:lang w:eastAsia="zh-CN"/>
        </w:rPr>
        <w:t>In RAN4 #10</w:t>
      </w:r>
      <w:r w:rsidR="007118DA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meeting, A WF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1]</w:t>
      </w:r>
      <w:r w:rsidRPr="00B43B71">
        <w:rPr>
          <w:lang w:eastAsia="zh-CN"/>
        </w:rPr>
        <w:t xml:space="preserve"> on </w:t>
      </w:r>
      <w:r w:rsidRPr="00A60D85">
        <w:rPr>
          <w:lang w:eastAsia="zh-CN"/>
        </w:rPr>
        <w:t xml:space="preserve">NTN SAN </w:t>
      </w:r>
      <w:r w:rsidR="00AB1CAF" w:rsidRPr="00AB1CAF">
        <w:rPr>
          <w:lang w:eastAsia="zh-CN"/>
        </w:rPr>
        <w:t>RF Maintenance</w:t>
      </w:r>
      <w:r>
        <w:rPr>
          <w:rFonts w:hint="eastAsia"/>
          <w:lang w:eastAsia="zh-CN"/>
        </w:rPr>
        <w:t xml:space="preserve"> was agreed. </w:t>
      </w:r>
      <w:r w:rsidR="00E712DE">
        <w:rPr>
          <w:rFonts w:hint="eastAsia"/>
          <w:lang w:eastAsia="zh-CN"/>
        </w:rPr>
        <w:t>S</w:t>
      </w:r>
      <w:r w:rsidRPr="00282FE4">
        <w:rPr>
          <w:lang w:eastAsia="zh-CN"/>
        </w:rPr>
        <w:t>ome</w:t>
      </w:r>
      <w:r>
        <w:rPr>
          <w:rFonts w:hint="eastAsia"/>
          <w:lang w:eastAsia="zh-CN"/>
        </w:rPr>
        <w:t xml:space="preserve"> </w:t>
      </w:r>
      <w:r w:rsidRPr="002C662F">
        <w:rPr>
          <w:rFonts w:hint="eastAsia"/>
          <w:lang w:eastAsia="zh-CN"/>
        </w:rPr>
        <w:t>remaining issues</w:t>
      </w:r>
      <w:r w:rsidR="00E712DE">
        <w:rPr>
          <w:rFonts w:hint="eastAsia"/>
          <w:lang w:eastAsia="zh-CN"/>
        </w:rPr>
        <w:t xml:space="preserve"> in WF</w:t>
      </w:r>
      <w:r>
        <w:rPr>
          <w:rFonts w:hint="eastAsia"/>
          <w:lang w:eastAsia="zh-CN"/>
        </w:rPr>
        <w:t xml:space="preserve"> </w:t>
      </w:r>
      <w:r w:rsidR="00836004">
        <w:rPr>
          <w:rFonts w:hint="eastAsia"/>
          <w:lang w:eastAsia="zh-CN"/>
        </w:rPr>
        <w:t xml:space="preserve">need further </w:t>
      </w:r>
      <w:r w:rsidR="00836004">
        <w:rPr>
          <w:lang w:eastAsia="zh-CN"/>
        </w:rPr>
        <w:t>discussion</w:t>
      </w:r>
      <w:r w:rsidR="00836004">
        <w:rPr>
          <w:rFonts w:hint="eastAsia"/>
          <w:lang w:eastAsia="zh-CN"/>
        </w:rPr>
        <w:t xml:space="preserve"> in next meeting.</w:t>
      </w:r>
    </w:p>
    <w:p w14:paraId="4813E45E" w14:textId="25AFD461" w:rsidR="005F20E2" w:rsidRPr="002C662F" w:rsidRDefault="005F20E2" w:rsidP="00836004">
      <w:pPr>
        <w:jc w:val="both"/>
        <w:rPr>
          <w:lang w:eastAsia="zh-CN"/>
        </w:rPr>
      </w:pPr>
      <w:r w:rsidRPr="002C662F">
        <w:rPr>
          <w:rFonts w:hint="eastAsia"/>
          <w:lang w:eastAsia="zh-CN"/>
        </w:rPr>
        <w:t xml:space="preserve">In this contribution, we provide our views on </w:t>
      </w:r>
      <w:r w:rsidR="0069746B">
        <w:rPr>
          <w:rFonts w:hint="eastAsia"/>
          <w:lang w:eastAsia="zh-CN"/>
        </w:rPr>
        <w:t>remaining issues</w:t>
      </w:r>
      <w:r w:rsidR="003B2127">
        <w:rPr>
          <w:rFonts w:hint="eastAsia"/>
          <w:lang w:eastAsia="zh-CN"/>
        </w:rPr>
        <w:t xml:space="preserve"> for </w:t>
      </w:r>
      <w:r w:rsidR="00AB1CAF" w:rsidRPr="00AB1CAF">
        <w:rPr>
          <w:lang w:eastAsia="zh-CN"/>
        </w:rPr>
        <w:t>RF Maintenance</w:t>
      </w:r>
      <w:r w:rsidR="003B2127">
        <w:rPr>
          <w:rFonts w:hint="eastAsia"/>
          <w:lang w:eastAsia="zh-CN"/>
        </w:rPr>
        <w:t xml:space="preserve"> for NTN SAN</w:t>
      </w:r>
      <w:r w:rsidR="0069746B">
        <w:rPr>
          <w:rFonts w:hint="eastAsia"/>
          <w:lang w:eastAsia="zh-CN"/>
        </w:rPr>
        <w:t>.</w:t>
      </w:r>
    </w:p>
    <w:p w14:paraId="3E2CC2B7" w14:textId="77777777" w:rsidR="005F20E2" w:rsidRPr="003B4D3E" w:rsidRDefault="005F20E2" w:rsidP="00597B5E">
      <w:pPr>
        <w:pStyle w:val="1"/>
        <w:numPr>
          <w:ilvl w:val="0"/>
          <w:numId w:val="1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Discussion</w:t>
      </w:r>
    </w:p>
    <w:p w14:paraId="4CFB6F00" w14:textId="35D82A09" w:rsidR="007F1B7A" w:rsidRPr="005E63F4" w:rsidRDefault="00477B9E" w:rsidP="005E63F4">
      <w:pPr>
        <w:jc w:val="both"/>
        <w:rPr>
          <w:b/>
          <w:u w:val="single"/>
          <w:lang w:eastAsia="zh-CN"/>
        </w:rPr>
      </w:pPr>
      <w:r w:rsidRPr="005E63F4">
        <w:rPr>
          <w:rFonts w:hint="eastAsia"/>
          <w:b/>
          <w:u w:val="single"/>
          <w:lang w:eastAsia="zh-CN"/>
        </w:rPr>
        <w:t xml:space="preserve">Out-of-band unwanted </w:t>
      </w:r>
      <w:r w:rsidRPr="005E63F4">
        <w:rPr>
          <w:b/>
          <w:u w:val="single"/>
          <w:lang w:eastAsia="zh-CN"/>
        </w:rPr>
        <w:t>emission</w:t>
      </w:r>
      <w:r w:rsidRPr="005E63F4">
        <w:rPr>
          <w:rFonts w:hint="eastAsia"/>
          <w:b/>
          <w:u w:val="single"/>
          <w:lang w:eastAsia="zh-CN"/>
        </w:rPr>
        <w:t xml:space="preserve"> (</w:t>
      </w:r>
      <w:proofErr w:type="spellStart"/>
      <w:r w:rsidRPr="005E63F4">
        <w:rPr>
          <w:rFonts w:hint="eastAsia"/>
          <w:b/>
          <w:u w:val="single"/>
          <w:lang w:eastAsia="zh-CN"/>
        </w:rPr>
        <w:t>OoBUE</w:t>
      </w:r>
      <w:proofErr w:type="spellEnd"/>
      <w:r w:rsidRPr="005E63F4">
        <w:rPr>
          <w:rFonts w:hint="eastAsia"/>
          <w:b/>
          <w:u w:val="single"/>
          <w:lang w:eastAsia="zh-CN"/>
        </w:rPr>
        <w:t>)</w:t>
      </w:r>
    </w:p>
    <w:p w14:paraId="36C34A47" w14:textId="36A02B98" w:rsidR="00137A20" w:rsidRDefault="00137A20" w:rsidP="00137A20">
      <w:pPr>
        <w:jc w:val="both"/>
        <w:rPr>
          <w:lang w:eastAsia="zh-CN"/>
        </w:rPr>
      </w:pPr>
      <w:r>
        <w:rPr>
          <w:lang w:eastAsia="zh-CN"/>
        </w:rPr>
        <w:t xml:space="preserve">As per the WF [1], the remaining issues concerning </w:t>
      </w:r>
      <w:r w:rsidR="00477B9E">
        <w:rPr>
          <w:lang w:eastAsia="zh-CN"/>
        </w:rPr>
        <w:t>o</w:t>
      </w:r>
      <w:r w:rsidR="00477B9E">
        <w:rPr>
          <w:rFonts w:hint="eastAsia"/>
          <w:lang w:eastAsia="zh-CN"/>
        </w:rPr>
        <w:t>ut-of-band unwanted emission (</w:t>
      </w:r>
      <w:proofErr w:type="spellStart"/>
      <w:r w:rsidR="00477B9E">
        <w:rPr>
          <w:rFonts w:hint="eastAsia"/>
          <w:lang w:eastAsia="zh-CN"/>
        </w:rPr>
        <w:t>OoBUE</w:t>
      </w:r>
      <w:proofErr w:type="spellEnd"/>
      <w:r w:rsidR="00477B9E">
        <w:rPr>
          <w:rFonts w:hint="eastAsia"/>
          <w:lang w:eastAsia="zh-CN"/>
        </w:rPr>
        <w:t>)</w:t>
      </w:r>
      <w:r>
        <w:rPr>
          <w:lang w:eastAsia="zh-CN"/>
        </w:rPr>
        <w:t xml:space="preserve"> are shown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37A20" w14:paraId="434C3FC2" w14:textId="77777777" w:rsidTr="00137A20">
        <w:tc>
          <w:tcPr>
            <w:tcW w:w="9857" w:type="dxa"/>
          </w:tcPr>
          <w:p w14:paraId="69277CE3" w14:textId="77777777" w:rsidR="00137A20" w:rsidRPr="00271B81" w:rsidRDefault="00137A20" w:rsidP="00137A20">
            <w:pPr>
              <w:rPr>
                <w:b/>
                <w:lang w:val="en-US" w:eastAsia="ja-JP"/>
              </w:rPr>
            </w:pPr>
            <w:r w:rsidRPr="00271B81">
              <w:rPr>
                <w:b/>
                <w:lang w:val="en-US" w:eastAsia="ja-JP"/>
              </w:rPr>
              <w:t>Proposed WF</w:t>
            </w:r>
            <w:r>
              <w:rPr>
                <w:b/>
                <w:lang w:val="en-US" w:eastAsia="ja-JP"/>
              </w:rPr>
              <w:t xml:space="preserve"> (to align with SM.1541-6)</w:t>
            </w:r>
            <w:r w:rsidRPr="00271B81">
              <w:rPr>
                <w:b/>
                <w:lang w:val="en-US" w:eastAsia="ja-JP"/>
              </w:rPr>
              <w:t>:</w:t>
            </w:r>
          </w:p>
          <w:p w14:paraId="2AEF0521" w14:textId="77777777" w:rsidR="00137A20" w:rsidRDefault="00137A20" w:rsidP="00597B5E">
            <w:pPr>
              <w:pStyle w:val="aff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Remove </w:t>
            </w:r>
            <w:r>
              <w:rPr>
                <w:rFonts w:ascii="Arial" w:hAnsi="Arial" w:cs="Arial"/>
                <w:lang w:val="en-US" w:eastAsia="ja-JP"/>
              </w:rPr>
              <w:t>∆</w:t>
            </w:r>
            <w:proofErr w:type="spellStart"/>
            <w:r w:rsidRPr="00C31DCE">
              <w:rPr>
                <w:lang w:val="en-US" w:eastAsia="ja-JP"/>
              </w:rPr>
              <w:t>f</w:t>
            </w:r>
            <w:r w:rsidRPr="00C31DCE">
              <w:rPr>
                <w:vertAlign w:val="subscript"/>
                <w:lang w:val="en-US" w:eastAsia="ja-JP"/>
              </w:rPr>
              <w:t>OBUE</w:t>
            </w:r>
            <w:proofErr w:type="spellEnd"/>
          </w:p>
          <w:p w14:paraId="2EA495B6" w14:textId="77777777" w:rsidR="00137A20" w:rsidRPr="00493D1A" w:rsidRDefault="00137A20" w:rsidP="00597B5E">
            <w:pPr>
              <w:pStyle w:val="aff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Introduce BW</w:t>
            </w:r>
            <w:r w:rsidRPr="00464948">
              <w:rPr>
                <w:vertAlign w:val="subscript"/>
                <w:lang w:val="en-US" w:eastAsia="ja-JP"/>
              </w:rPr>
              <w:t>SAN</w:t>
            </w:r>
            <w:r>
              <w:rPr>
                <w:lang w:val="en-US" w:eastAsia="ja-JP"/>
              </w:rPr>
              <w:t xml:space="preserve"> abbreviation (see Appendix 3 ITU RR, </w:t>
            </w:r>
            <w:r>
              <w:rPr>
                <w:lang w:val="en-US"/>
              </w:rPr>
              <w:t>Clauses 1.13/1.15 in SM.1541-6</w:t>
            </w:r>
            <w:r>
              <w:rPr>
                <w:lang w:val="en-US" w:eastAsia="ja-JP"/>
              </w:rPr>
              <w:t xml:space="preserve">). </w:t>
            </w:r>
          </w:p>
          <w:p w14:paraId="7B102EF8" w14:textId="77777777" w:rsidR="00137A20" w:rsidRDefault="00137A20" w:rsidP="00137A20">
            <w:pPr>
              <w:pStyle w:val="aff"/>
              <w:rPr>
                <w:lang w:eastAsia="zh-CN"/>
              </w:rPr>
            </w:pPr>
            <w:r w:rsidRPr="00493D1A">
              <w:rPr>
                <w:b/>
              </w:rPr>
              <w:t>For next meeting:</w:t>
            </w:r>
            <w:r w:rsidRPr="007E5823">
              <w:t xml:space="preserve"> Companies </w:t>
            </w:r>
            <w:r>
              <w:t>are encouraged to propose a definition.</w:t>
            </w:r>
          </w:p>
          <w:p w14:paraId="36E6E7B7" w14:textId="77777777" w:rsidR="00137A20" w:rsidRPr="00493D1A" w:rsidRDefault="00137A20" w:rsidP="00597B5E">
            <w:pPr>
              <w:pStyle w:val="aff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lang w:val="en-US" w:eastAsia="ja-JP"/>
              </w:rPr>
            </w:pPr>
            <w:r w:rsidRPr="00493D1A">
              <w:rPr>
                <w:lang w:val="en-US" w:eastAsia="ja-JP"/>
              </w:rPr>
              <w:t xml:space="preserve">Specify Out of band emission (OBUE) based on </w:t>
            </w:r>
            <w:r>
              <w:rPr>
                <w:lang w:val="en-US" w:eastAsia="ja-JP"/>
              </w:rPr>
              <w:t>BW</w:t>
            </w:r>
            <w:r w:rsidRPr="005E63F4">
              <w:rPr>
                <w:vertAlign w:val="subscript"/>
                <w:lang w:val="en-US" w:eastAsia="ja-JP"/>
              </w:rPr>
              <w:t>SAN</w:t>
            </w:r>
          </w:p>
          <w:p w14:paraId="5354287A" w14:textId="77777777" w:rsidR="00137A20" w:rsidRDefault="00137A20" w:rsidP="00597B5E">
            <w:pPr>
              <w:pStyle w:val="aff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Explicitly define 200% Out-of-Band region boundary as a function of the SAN necessary bandwidth.</w:t>
            </w:r>
          </w:p>
          <w:p w14:paraId="5EA1B7B8" w14:textId="77777777" w:rsidR="00137A20" w:rsidRPr="007E5823" w:rsidRDefault="00137A20" w:rsidP="00597B5E">
            <w:pPr>
              <w:pStyle w:val="aff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59" w:lineRule="auto"/>
              <w:contextualSpacing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Explicitly mention that the spurious boundary shall exclude Out-of-Band region and BW</w:t>
            </w:r>
            <w:r w:rsidRPr="00464948">
              <w:rPr>
                <w:vertAlign w:val="subscript"/>
                <w:lang w:val="en-US" w:eastAsia="ja-JP"/>
              </w:rPr>
              <w:t>SAN</w:t>
            </w:r>
            <w:r>
              <w:rPr>
                <w:vertAlign w:val="subscript"/>
                <w:lang w:val="en-US" w:eastAsia="ja-JP"/>
              </w:rPr>
              <w:t>.</w:t>
            </w:r>
          </w:p>
          <w:p w14:paraId="7A705A7C" w14:textId="77777777" w:rsidR="00137A20" w:rsidRPr="00FC515C" w:rsidRDefault="00137A20" w:rsidP="007F1B7A">
            <w:pPr>
              <w:rPr>
                <w:lang w:val="en-US" w:eastAsia="zh-CN"/>
              </w:rPr>
            </w:pPr>
          </w:p>
        </w:tc>
      </w:tr>
    </w:tbl>
    <w:p w14:paraId="6FD24DB6" w14:textId="77777777" w:rsidR="00F31117" w:rsidRDefault="00F31117" w:rsidP="00F31117">
      <w:pPr>
        <w:jc w:val="both"/>
        <w:rPr>
          <w:lang w:eastAsia="zh-CN"/>
        </w:rPr>
      </w:pPr>
    </w:p>
    <w:p w14:paraId="56FBF778" w14:textId="29713C0B" w:rsidR="003A17CC" w:rsidRDefault="007119BE" w:rsidP="00F31117">
      <w:pPr>
        <w:jc w:val="bo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04048019" wp14:editId="1D42C337">
            <wp:extent cx="2286000" cy="162727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_contigous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0087" cy="161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A17CC">
        <w:rPr>
          <w:rFonts w:hint="eastAsia"/>
          <w:lang w:eastAsia="zh-CN"/>
        </w:rPr>
        <w:t xml:space="preserve">  </w:t>
      </w:r>
      <w:r w:rsidR="003A17CC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   </w:t>
      </w:r>
      <w:r w:rsidR="003A17CC">
        <w:rPr>
          <w:rFonts w:hint="eastAsia"/>
          <w:noProof/>
          <w:lang w:val="en-US" w:eastAsia="zh-CN"/>
        </w:rPr>
        <w:t xml:space="preserve">   </w:t>
      </w:r>
      <w:r>
        <w:rPr>
          <w:rFonts w:hint="eastAsia"/>
          <w:noProof/>
          <w:lang w:val="en-US" w:eastAsia="zh-CN"/>
        </w:rPr>
        <w:t xml:space="preserve">                       </w:t>
      </w:r>
      <w:r w:rsidR="003A17CC">
        <w:rPr>
          <w:rFonts w:hint="eastAsia"/>
          <w:noProof/>
          <w:lang w:val="en-US" w:eastAsia="zh-CN"/>
        </w:rPr>
        <w:t xml:space="preserve"> </w:t>
      </w:r>
      <w:r w:rsidR="003A17CC">
        <w:rPr>
          <w:rFonts w:hint="eastAsia"/>
          <w:noProof/>
          <w:lang w:val="en-US" w:eastAsia="zh-CN"/>
        </w:rPr>
        <w:drawing>
          <wp:inline distT="0" distB="0" distL="0" distR="0" wp14:anchorId="01A44850" wp14:editId="469A7716">
            <wp:extent cx="2477765" cy="10950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igou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125" cy="109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75639" w14:textId="1C928DC0" w:rsidR="003A17CC" w:rsidRPr="005E63F4" w:rsidRDefault="003A17CC" w:rsidP="005E63F4">
      <w:pPr>
        <w:ind w:firstLineChars="200" w:firstLine="400"/>
        <w:jc w:val="both"/>
        <w:rPr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Figure 2-1 </w:t>
      </w:r>
      <w:r w:rsidR="006F7BD0">
        <w:rPr>
          <w:rFonts w:hint="eastAsia"/>
          <w:noProof/>
          <w:lang w:val="en-US" w:eastAsia="zh-CN"/>
        </w:rPr>
        <w:t>SAN RF bandwidth for no</w:t>
      </w:r>
      <w:r w:rsidR="00904C29">
        <w:rPr>
          <w:rFonts w:hint="eastAsia"/>
          <w:noProof/>
          <w:lang w:val="en-US" w:eastAsia="zh-CN"/>
        </w:rPr>
        <w:t>n</w:t>
      </w:r>
      <w:r w:rsidR="006F7BD0">
        <w:rPr>
          <w:rFonts w:hint="eastAsia"/>
          <w:noProof/>
          <w:lang w:val="en-US" w:eastAsia="zh-CN"/>
        </w:rPr>
        <w:t>-contiguous spectrum(</w:t>
      </w:r>
      <w:r w:rsidR="00CB2312">
        <w:rPr>
          <w:rFonts w:hint="eastAsia"/>
          <w:noProof/>
          <w:lang w:val="en-US" w:eastAsia="zh-CN"/>
        </w:rPr>
        <w:t>left</w:t>
      </w:r>
      <w:r w:rsidR="006F7BD0">
        <w:rPr>
          <w:rFonts w:hint="eastAsia"/>
          <w:noProof/>
          <w:lang w:val="en-US" w:eastAsia="zh-CN"/>
        </w:rPr>
        <w:t>) and contiguous spectrum(</w:t>
      </w:r>
      <w:r w:rsidR="00CB2312">
        <w:rPr>
          <w:rFonts w:hint="eastAsia"/>
          <w:noProof/>
          <w:lang w:val="en-US" w:eastAsia="zh-CN"/>
        </w:rPr>
        <w:t>right</w:t>
      </w:r>
      <w:r w:rsidR="006F7BD0">
        <w:rPr>
          <w:rFonts w:hint="eastAsia"/>
          <w:noProof/>
          <w:lang w:val="en-US" w:eastAsia="zh-CN"/>
        </w:rPr>
        <w:t>)</w:t>
      </w:r>
      <w:r w:rsidR="00CB2312">
        <w:rPr>
          <w:rFonts w:hint="eastAsia"/>
          <w:noProof/>
          <w:lang w:val="en-US" w:eastAsia="zh-CN"/>
        </w:rPr>
        <w:t xml:space="preserve"> </w:t>
      </w:r>
    </w:p>
    <w:p w14:paraId="6A664EBE" w14:textId="77777777" w:rsidR="007C4410" w:rsidRDefault="007C4410" w:rsidP="00F31117">
      <w:pPr>
        <w:jc w:val="both"/>
        <w:rPr>
          <w:lang w:eastAsia="zh-CN"/>
        </w:rPr>
      </w:pPr>
    </w:p>
    <w:p w14:paraId="4D61FC2C" w14:textId="77777777" w:rsidR="009A6F0B" w:rsidRDefault="009A6F0B" w:rsidP="00F31117">
      <w:pPr>
        <w:jc w:val="both"/>
        <w:rPr>
          <w:lang w:eastAsia="zh-CN"/>
        </w:rPr>
      </w:pPr>
    </w:p>
    <w:p w14:paraId="4313F6EE" w14:textId="77777777" w:rsidR="009A6F0B" w:rsidRPr="009A6F0B" w:rsidRDefault="009A6F0B" w:rsidP="00F31117">
      <w:pPr>
        <w:jc w:val="both"/>
        <w:rPr>
          <w:lang w:eastAsia="zh-CN"/>
        </w:rPr>
      </w:pPr>
    </w:p>
    <w:p w14:paraId="2A47BFBD" w14:textId="6CCF353E" w:rsidR="00DD6C15" w:rsidRDefault="00646D12" w:rsidP="00F31117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 w:rsidR="00075869">
        <w:rPr>
          <w:rFonts w:hint="eastAsia"/>
          <w:lang w:eastAsia="zh-CN"/>
        </w:rPr>
        <w:t xml:space="preserve">he </w:t>
      </w:r>
      <w:r w:rsidR="002767A8" w:rsidRPr="00FD3D85">
        <w:t>out-of-band</w:t>
      </w:r>
      <w:r w:rsidR="002767A8">
        <w:rPr>
          <w:rFonts w:hint="eastAsia"/>
          <w:lang w:eastAsia="zh-CN"/>
        </w:rPr>
        <w:t xml:space="preserve"> (</w:t>
      </w:r>
      <w:proofErr w:type="spellStart"/>
      <w:r w:rsidR="00075869">
        <w:t>OoB</w:t>
      </w:r>
      <w:proofErr w:type="spellEnd"/>
      <w:r w:rsidR="002767A8">
        <w:rPr>
          <w:rFonts w:hint="eastAsia"/>
          <w:lang w:eastAsia="zh-CN"/>
        </w:rPr>
        <w:t>)</w:t>
      </w:r>
      <w:r w:rsidR="00075869">
        <w:t xml:space="preserve"> and spurious emission domains</w:t>
      </w:r>
      <w:r w:rsidR="00075869">
        <w:rPr>
          <w:rFonts w:hint="eastAsia"/>
          <w:lang w:eastAsia="zh-CN"/>
        </w:rPr>
        <w:t xml:space="preserve"> for non-contiguous spectrum and contiguous spectrum</w:t>
      </w:r>
      <w:r w:rsidR="00B83112">
        <w:rPr>
          <w:rFonts w:hint="eastAsia"/>
          <w:lang w:eastAsia="zh-CN"/>
        </w:rPr>
        <w:t xml:space="preserve"> for NTN</w:t>
      </w:r>
      <w:r w:rsidR="00075869">
        <w:rPr>
          <w:rFonts w:hint="eastAsia"/>
          <w:lang w:eastAsia="zh-CN"/>
        </w:rPr>
        <w:t xml:space="preserve"> from </w:t>
      </w:r>
      <w:r w:rsidR="00075869">
        <w:rPr>
          <w:rFonts w:hint="eastAsia"/>
          <w:lang w:val="en-US" w:eastAsia="zh-CN"/>
        </w:rPr>
        <w:t xml:space="preserve">WF [1] and </w:t>
      </w:r>
      <w:r w:rsidR="00075869">
        <w:t>ITU-R SM.1541-6</w:t>
      </w:r>
      <w:r w:rsidR="00075869">
        <w:rPr>
          <w:rFonts w:hint="eastAsia"/>
          <w:lang w:eastAsia="zh-CN"/>
        </w:rPr>
        <w:t xml:space="preserve"> are</w:t>
      </w:r>
      <w:r w:rsidR="00B83112">
        <w:rPr>
          <w:rFonts w:hint="eastAsia"/>
          <w:lang w:eastAsia="zh-CN"/>
        </w:rPr>
        <w:t xml:space="preserve"> shown in Figure 2-1. </w:t>
      </w:r>
      <w:r w:rsidR="00DD6C15">
        <w:rPr>
          <w:rFonts w:hint="eastAsia"/>
          <w:lang w:eastAsia="zh-CN"/>
        </w:rPr>
        <w:t>To align with ITU-R SM 154-6, t</w:t>
      </w:r>
      <w:r w:rsidR="00DD6C15" w:rsidRPr="00DD6C15">
        <w:rPr>
          <w:lang w:eastAsia="zh-CN"/>
        </w:rPr>
        <w:t>he boundary between out-of-band domain and spurious domain can be 200% necessary bandwidth away from SAN RF bandwidth edges</w:t>
      </w:r>
      <w:r w:rsidR="00707FA8">
        <w:rPr>
          <w:rFonts w:hint="eastAsia"/>
          <w:lang w:eastAsia="zh-CN"/>
        </w:rPr>
        <w:t xml:space="preserve">.  </w:t>
      </w:r>
      <w:r w:rsidR="00707FA8">
        <w:rPr>
          <w:lang w:eastAsia="zh-CN"/>
        </w:rPr>
        <w:t>A</w:t>
      </w:r>
      <w:r w:rsidR="00707FA8">
        <w:rPr>
          <w:rFonts w:hint="eastAsia"/>
          <w:lang w:eastAsia="zh-CN"/>
        </w:rPr>
        <w:t xml:space="preserve">s shown in Figure 2-1, </w:t>
      </w:r>
      <w:r w:rsidR="00642714">
        <w:rPr>
          <w:rFonts w:hint="eastAsia"/>
          <w:lang w:eastAsia="zh-CN"/>
        </w:rPr>
        <w:t>f</w:t>
      </w:r>
      <w:r w:rsidR="00DD6C15">
        <w:rPr>
          <w:rFonts w:hint="eastAsia"/>
          <w:lang w:eastAsia="zh-CN"/>
        </w:rPr>
        <w:t>or non-contiguous spectrum, SAN RF bandwidth is the frequency range between lower edge of leftmost sub-block and upper edge of rightmost sub-block in operating band, and for contiguous spectrum, the SAN RF bandwidth is total contiguous transmission spectrum bandwidth.</w:t>
      </w:r>
      <w:r w:rsidR="00707FA8">
        <w:rPr>
          <w:rFonts w:hint="eastAsia"/>
          <w:lang w:eastAsia="zh-CN"/>
        </w:rPr>
        <w:t xml:space="preserve"> </w:t>
      </w:r>
      <w:r w:rsidR="00F03420">
        <w:t xml:space="preserve">The </w:t>
      </w:r>
      <w:proofErr w:type="spellStart"/>
      <w:r w:rsidR="00F03420">
        <w:t>OoB</w:t>
      </w:r>
      <w:proofErr w:type="spellEnd"/>
      <w:r w:rsidR="00F03420">
        <w:t xml:space="preserve"> domain begins at the edges of </w:t>
      </w:r>
      <w:r w:rsidR="00F03420">
        <w:rPr>
          <w:rFonts w:hint="eastAsia"/>
          <w:lang w:eastAsia="zh-CN"/>
        </w:rPr>
        <w:t>SAN RF bandwidth</w:t>
      </w:r>
      <w:r w:rsidR="00F03420">
        <w:t xml:space="preserve"> </w:t>
      </w:r>
      <w:r w:rsidR="00BE79EC">
        <w:rPr>
          <w:rFonts w:hint="eastAsia"/>
          <w:lang w:eastAsia="zh-CN"/>
        </w:rPr>
        <w:t>in each downlink operating band.</w:t>
      </w:r>
    </w:p>
    <w:p w14:paraId="082CB756" w14:textId="77777777" w:rsidR="00642714" w:rsidRDefault="00642714" w:rsidP="00642714">
      <w:pPr>
        <w:jc w:val="both"/>
        <w:rPr>
          <w:b/>
          <w:lang w:eastAsia="zh-CN"/>
        </w:rPr>
      </w:pPr>
      <w:r w:rsidRPr="00A579D8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>T</w:t>
      </w:r>
      <w:r w:rsidRPr="00A579D8">
        <w:rPr>
          <w:rFonts w:hint="eastAsia"/>
          <w:b/>
          <w:lang w:eastAsia="zh-CN"/>
        </w:rPr>
        <w:t xml:space="preserve">he </w:t>
      </w:r>
      <w:r w:rsidRPr="00A579D8">
        <w:rPr>
          <w:b/>
        </w:rPr>
        <w:t xml:space="preserve">boundary between out-of-band </w:t>
      </w:r>
      <w:r>
        <w:rPr>
          <w:rFonts w:hint="eastAsia"/>
          <w:b/>
          <w:lang w:eastAsia="zh-CN"/>
        </w:rPr>
        <w:t xml:space="preserve">domain </w:t>
      </w:r>
      <w:r w:rsidRPr="00A579D8">
        <w:rPr>
          <w:b/>
        </w:rPr>
        <w:t>and spurious domain</w:t>
      </w:r>
      <w:r w:rsidRPr="00A579D8">
        <w:rPr>
          <w:rFonts w:hint="eastAsia"/>
          <w:b/>
          <w:lang w:eastAsia="zh-CN"/>
        </w:rPr>
        <w:t xml:space="preserve"> can be 200% necessary bandwidth</w:t>
      </w:r>
      <w:r w:rsidRPr="00A579D8">
        <w:rPr>
          <w:b/>
        </w:rPr>
        <w:t xml:space="preserve"> away from </w:t>
      </w:r>
      <w:r w:rsidRPr="00A579D8">
        <w:rPr>
          <w:rFonts w:hint="eastAsia"/>
          <w:b/>
          <w:lang w:eastAsia="zh-CN"/>
        </w:rPr>
        <w:t>SAN RF bandwidth edges.</w:t>
      </w:r>
    </w:p>
    <w:p w14:paraId="15EFDFD3" w14:textId="1A44D4DD" w:rsidR="00642714" w:rsidRDefault="00642714" w:rsidP="00642714">
      <w:pPr>
        <w:jc w:val="both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 on above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>, we think that BW</w:t>
      </w:r>
      <w:r w:rsidRPr="005E63F4">
        <w:rPr>
          <w:rFonts w:hint="eastAsia"/>
          <w:vertAlign w:val="subscript"/>
          <w:lang w:eastAsia="zh-CN"/>
        </w:rPr>
        <w:t>SAN</w:t>
      </w:r>
      <w:r>
        <w:rPr>
          <w:rFonts w:hint="eastAsia"/>
          <w:lang w:eastAsia="zh-CN"/>
        </w:rPr>
        <w:t xml:space="preserve"> </w:t>
      </w:r>
      <w:r>
        <w:rPr>
          <w:lang w:val="en-US" w:eastAsia="ja-JP"/>
        </w:rPr>
        <w:t>abbreviation</w:t>
      </w:r>
      <w:r>
        <w:rPr>
          <w:rFonts w:hint="eastAsia"/>
          <w:lang w:eastAsia="zh-CN"/>
        </w:rPr>
        <w:t xml:space="preserve"> in WF [1] corresponds to SAN RF bandwidth</w:t>
      </w:r>
      <w:r w:rsidR="00AF14DA">
        <w:rPr>
          <w:rFonts w:hint="eastAsia"/>
          <w:lang w:eastAsia="zh-CN"/>
        </w:rPr>
        <w:t xml:space="preserve">, </w:t>
      </w:r>
      <w:r w:rsidR="00AF14DA">
        <w:rPr>
          <w:lang w:eastAsia="zh-CN"/>
        </w:rPr>
        <w:t>which</w:t>
      </w:r>
      <w:r w:rsidR="00AF14D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defined in TS 38.108 already. So it is not needed to introduce BW</w:t>
      </w:r>
      <w:r w:rsidRPr="005E63F4">
        <w:rPr>
          <w:rFonts w:hint="eastAsia"/>
          <w:vertAlign w:val="subscript"/>
          <w:lang w:eastAsia="zh-CN"/>
        </w:rPr>
        <w:t>SAN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abbreviation</w:t>
      </w:r>
      <w:r>
        <w:rPr>
          <w:rFonts w:hint="eastAsia"/>
          <w:lang w:eastAsia="zh-CN"/>
        </w:rPr>
        <w:t xml:space="preserve">. </w:t>
      </w:r>
    </w:p>
    <w:p w14:paraId="2E6A5AC0" w14:textId="5DA6D097" w:rsidR="00642714" w:rsidRPr="005E63F4" w:rsidRDefault="00642714" w:rsidP="00642714">
      <w:pPr>
        <w:jc w:val="both"/>
        <w:rPr>
          <w:b/>
          <w:lang w:eastAsia="zh-CN"/>
        </w:rPr>
      </w:pPr>
      <w:r w:rsidRPr="005E63F4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E63F4">
        <w:rPr>
          <w:rFonts w:hint="eastAsia"/>
          <w:b/>
          <w:lang w:eastAsia="zh-CN"/>
        </w:rPr>
        <w:t>: It is not need</w:t>
      </w:r>
      <w:r>
        <w:rPr>
          <w:rFonts w:hint="eastAsia"/>
          <w:b/>
          <w:lang w:eastAsia="zh-CN"/>
        </w:rPr>
        <w:t>ed</w:t>
      </w:r>
      <w:r w:rsidRPr="005E63F4">
        <w:rPr>
          <w:rFonts w:hint="eastAsia"/>
          <w:b/>
          <w:lang w:eastAsia="zh-CN"/>
        </w:rPr>
        <w:t xml:space="preserve"> to introduce BW</w:t>
      </w:r>
      <w:r w:rsidRPr="005E63F4">
        <w:rPr>
          <w:rFonts w:hint="eastAsia"/>
          <w:b/>
          <w:vertAlign w:val="subscript"/>
          <w:lang w:eastAsia="zh-CN"/>
        </w:rPr>
        <w:t>SAN</w:t>
      </w:r>
      <w:r w:rsidRPr="005E63F4">
        <w:rPr>
          <w:rFonts w:hint="eastAsia"/>
          <w:b/>
          <w:lang w:eastAsia="zh-CN"/>
        </w:rPr>
        <w:t xml:space="preserve"> </w:t>
      </w:r>
      <w:r w:rsidRPr="005E63F4">
        <w:rPr>
          <w:b/>
          <w:lang w:val="en-US" w:eastAsia="ja-JP"/>
        </w:rPr>
        <w:t>abbreviation</w:t>
      </w:r>
      <w:r w:rsidRPr="005E63F4">
        <w:rPr>
          <w:rFonts w:hint="eastAsia"/>
          <w:b/>
          <w:lang w:eastAsia="zh-CN"/>
        </w:rPr>
        <w:t xml:space="preserve"> in WF [1] </w:t>
      </w:r>
      <w:r>
        <w:rPr>
          <w:rFonts w:hint="eastAsia"/>
          <w:b/>
          <w:lang w:eastAsia="zh-CN"/>
        </w:rPr>
        <w:t xml:space="preserve">which </w:t>
      </w:r>
      <w:r w:rsidRPr="005E63F4">
        <w:rPr>
          <w:rFonts w:hint="eastAsia"/>
          <w:b/>
          <w:lang w:eastAsia="zh-CN"/>
        </w:rPr>
        <w:t>corresponds to SAN RF bandwidth.</w:t>
      </w:r>
    </w:p>
    <w:p w14:paraId="28D4EECE" w14:textId="77777777" w:rsidR="0095536D" w:rsidRDefault="0095536D" w:rsidP="00F31117">
      <w:pPr>
        <w:jc w:val="both"/>
        <w:rPr>
          <w:lang w:eastAsia="zh-CN"/>
        </w:rPr>
      </w:pPr>
    </w:p>
    <w:p w14:paraId="573A3769" w14:textId="33CA5EDB" w:rsidR="00AD3CFE" w:rsidRDefault="00E30633" w:rsidP="00F311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Referring to </w:t>
      </w:r>
      <w:r w:rsidR="00BE79EC">
        <w:t>ITU-R SM.1541-6</w:t>
      </w:r>
      <w:r w:rsidR="00BE79EC">
        <w:rPr>
          <w:rFonts w:hint="eastAsia"/>
          <w:lang w:eastAsia="zh-CN"/>
        </w:rPr>
        <w:t xml:space="preserve">, the </w:t>
      </w:r>
      <w:r w:rsidR="00F03420">
        <w:t>necessary bandwidth, B</w:t>
      </w:r>
      <w:r w:rsidR="00F03420" w:rsidRPr="00AB0204">
        <w:rPr>
          <w:vertAlign w:val="subscript"/>
        </w:rPr>
        <w:t>N</w:t>
      </w:r>
      <w:r w:rsidR="00F03420">
        <w:t>, of a multicarrier emission</w:t>
      </w:r>
      <w:r w:rsidR="004871B8">
        <w:rPr>
          <w:rFonts w:hint="eastAsia"/>
          <w:lang w:eastAsia="zh-CN"/>
        </w:rPr>
        <w:t xml:space="preserve"> is set</w:t>
      </w:r>
      <w:r w:rsidR="00F03420">
        <w:t xml:space="preserve"> to the lesser</w:t>
      </w:r>
      <w:r w:rsidR="004871B8">
        <w:rPr>
          <w:rFonts w:hint="eastAsia"/>
          <w:lang w:eastAsia="zh-CN"/>
        </w:rPr>
        <w:t xml:space="preserve"> (or minimum)</w:t>
      </w:r>
      <w:r w:rsidR="00F03420">
        <w:t xml:space="preserve"> of the –3 dB bandwidth of the transponder and of total assigned bandwidth.</w:t>
      </w:r>
      <w:r w:rsidR="00E7622E">
        <w:rPr>
          <w:rFonts w:hint="eastAsia"/>
          <w:lang w:eastAsia="zh-CN"/>
        </w:rPr>
        <w:t xml:space="preserve"> </w:t>
      </w:r>
      <w:r w:rsidR="00E7622E">
        <w:rPr>
          <w:lang w:eastAsia="zh-CN"/>
        </w:rPr>
        <w:t>A</w:t>
      </w:r>
      <w:r w:rsidR="00E7622E">
        <w:rPr>
          <w:rFonts w:hint="eastAsia"/>
          <w:lang w:eastAsia="zh-CN"/>
        </w:rPr>
        <w:t xml:space="preserve">nd </w:t>
      </w:r>
      <w:r w:rsidR="004871B8">
        <w:t>3 dB bandwidth of the transponder</w:t>
      </w:r>
      <w:r w:rsidR="004871B8">
        <w:rPr>
          <w:rFonts w:hint="eastAsia"/>
          <w:lang w:eastAsia="zh-CN"/>
        </w:rPr>
        <w:t xml:space="preserve"> and total </w:t>
      </w:r>
      <w:r w:rsidR="004871B8">
        <w:rPr>
          <w:lang w:eastAsia="zh-CN"/>
        </w:rPr>
        <w:t>assigned</w:t>
      </w:r>
      <w:r w:rsidR="004871B8">
        <w:rPr>
          <w:rFonts w:hint="eastAsia"/>
          <w:lang w:eastAsia="zh-CN"/>
        </w:rPr>
        <w:t xml:space="preserve"> bandwidth are not defined in 3GPP.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T</w:t>
      </w:r>
      <w:r>
        <w:rPr>
          <w:rFonts w:hint="eastAsia"/>
          <w:lang w:eastAsia="zh-CN"/>
        </w:rPr>
        <w:t>his necessary bandwidth definition is</w:t>
      </w:r>
      <w:r w:rsidR="006016CF">
        <w:rPr>
          <w:rFonts w:hint="eastAsia"/>
          <w:lang w:eastAsia="zh-CN"/>
        </w:rPr>
        <w:t xml:space="preserve"> for multiple </w:t>
      </w:r>
      <w:r w:rsidR="006016CF">
        <w:rPr>
          <w:lang w:eastAsia="zh-CN"/>
        </w:rPr>
        <w:t>carriers</w:t>
      </w:r>
      <w:r w:rsidR="006016CF">
        <w:rPr>
          <w:rFonts w:hint="eastAsia"/>
          <w:lang w:eastAsia="zh-CN"/>
        </w:rPr>
        <w:t xml:space="preserve"> passing</w:t>
      </w:r>
      <w:r w:rsidR="007070F7">
        <w:rPr>
          <w:rFonts w:hint="eastAsia"/>
          <w:lang w:eastAsia="zh-CN"/>
        </w:rPr>
        <w:t xml:space="preserve"> through multiple transponders</w:t>
      </w:r>
      <w:r w:rsidR="00540749">
        <w:rPr>
          <w:rFonts w:hint="eastAsia"/>
          <w:lang w:eastAsia="zh-CN"/>
        </w:rPr>
        <w:t>.</w:t>
      </w:r>
      <w:r w:rsidR="007070F7">
        <w:rPr>
          <w:rFonts w:hint="eastAsia"/>
          <w:lang w:eastAsia="zh-CN"/>
        </w:rPr>
        <w:t xml:space="preserve"> </w:t>
      </w:r>
      <w:r w:rsidR="00540749">
        <w:rPr>
          <w:rFonts w:hint="eastAsia"/>
          <w:lang w:eastAsia="zh-CN"/>
        </w:rPr>
        <w:t>I</w:t>
      </w:r>
      <w:r w:rsidR="007070F7">
        <w:rPr>
          <w:rFonts w:hint="eastAsia"/>
          <w:lang w:eastAsia="zh-CN"/>
        </w:rPr>
        <w:t xml:space="preserve">f only for multiple carriers passing through a single transponder, the </w:t>
      </w:r>
      <w:r w:rsidR="007070F7">
        <w:t>necessary bandwidth, B</w:t>
      </w:r>
      <w:r w:rsidR="007070F7" w:rsidRPr="00085914">
        <w:rPr>
          <w:vertAlign w:val="subscript"/>
        </w:rPr>
        <w:t>N</w:t>
      </w:r>
      <w:r w:rsidR="007070F7">
        <w:t>, of a multicarrier emission</w:t>
      </w:r>
      <w:r w:rsidR="007070F7">
        <w:rPr>
          <w:rFonts w:hint="eastAsia"/>
          <w:lang w:eastAsia="zh-CN"/>
        </w:rPr>
        <w:t xml:space="preserve"> is only need to be set to </w:t>
      </w:r>
      <w:r w:rsidR="007070F7">
        <w:t>total assigned bandwidth</w:t>
      </w:r>
      <w:r w:rsidR="007070F7">
        <w:rPr>
          <w:rFonts w:hint="eastAsia"/>
          <w:lang w:eastAsia="zh-CN"/>
        </w:rPr>
        <w:t>.</w:t>
      </w:r>
      <w:r w:rsidR="00AD3CFE">
        <w:rPr>
          <w:rFonts w:hint="eastAsia"/>
          <w:lang w:eastAsia="zh-CN"/>
        </w:rPr>
        <w:t xml:space="preserve"> </w:t>
      </w:r>
    </w:p>
    <w:p w14:paraId="4B702B60" w14:textId="38608834" w:rsidR="007C6F65" w:rsidRPr="00AB0204" w:rsidRDefault="007C6F65" w:rsidP="00F31117">
      <w:pPr>
        <w:jc w:val="both"/>
        <w:rPr>
          <w:b/>
          <w:lang w:eastAsia="zh-CN"/>
        </w:rPr>
      </w:pPr>
      <w:r w:rsidRPr="00AB0204">
        <w:rPr>
          <w:rFonts w:hint="eastAsia"/>
          <w:b/>
          <w:lang w:eastAsia="zh-CN"/>
        </w:rPr>
        <w:t xml:space="preserve">Observation 1: </w:t>
      </w:r>
      <w:r w:rsidR="000E3334" w:rsidRPr="00AB0204">
        <w:rPr>
          <w:rFonts w:hint="eastAsia"/>
          <w:b/>
          <w:lang w:eastAsia="zh-CN"/>
        </w:rPr>
        <w:t xml:space="preserve">For multiple carriers passing through a single transponder, the </w:t>
      </w:r>
      <w:r w:rsidR="000E3334" w:rsidRPr="00AB0204">
        <w:rPr>
          <w:b/>
        </w:rPr>
        <w:t>necessary bandwidth, B</w:t>
      </w:r>
      <w:r w:rsidR="000E3334" w:rsidRPr="00AB0204">
        <w:rPr>
          <w:b/>
          <w:vertAlign w:val="subscript"/>
        </w:rPr>
        <w:t>N</w:t>
      </w:r>
      <w:r w:rsidR="000E3334" w:rsidRPr="00AB0204">
        <w:rPr>
          <w:b/>
        </w:rPr>
        <w:t>, of a multicarrier emission</w:t>
      </w:r>
      <w:r w:rsidR="000E3334" w:rsidRPr="00AB0204">
        <w:rPr>
          <w:rFonts w:hint="eastAsia"/>
          <w:b/>
          <w:lang w:eastAsia="zh-CN"/>
        </w:rPr>
        <w:t xml:space="preserve"> is only need</w:t>
      </w:r>
      <w:r w:rsidR="00480860">
        <w:rPr>
          <w:rFonts w:hint="eastAsia"/>
          <w:b/>
          <w:lang w:eastAsia="zh-CN"/>
        </w:rPr>
        <w:t>ed</w:t>
      </w:r>
      <w:r w:rsidR="000E3334" w:rsidRPr="00AB0204">
        <w:rPr>
          <w:rFonts w:hint="eastAsia"/>
          <w:b/>
          <w:lang w:eastAsia="zh-CN"/>
        </w:rPr>
        <w:t xml:space="preserve"> to be set to </w:t>
      </w:r>
      <w:r w:rsidR="000E3334" w:rsidRPr="00AB0204">
        <w:rPr>
          <w:b/>
        </w:rPr>
        <w:t>total assigned bandwidth</w:t>
      </w:r>
      <w:r w:rsidR="000E3334" w:rsidRPr="00AB0204">
        <w:rPr>
          <w:rFonts w:hint="eastAsia"/>
          <w:b/>
          <w:lang w:eastAsia="zh-CN"/>
        </w:rPr>
        <w:t xml:space="preserve"> in </w:t>
      </w:r>
      <w:r w:rsidR="000E3334" w:rsidRPr="00AB0204">
        <w:rPr>
          <w:b/>
        </w:rPr>
        <w:t>ITU-R SM.1541-6</w:t>
      </w:r>
      <w:r w:rsidR="000E3334" w:rsidRPr="00AB0204">
        <w:rPr>
          <w:rFonts w:hint="eastAsia"/>
          <w:b/>
          <w:lang w:eastAsia="zh-CN"/>
        </w:rPr>
        <w:t>.</w:t>
      </w:r>
    </w:p>
    <w:p w14:paraId="74C17F63" w14:textId="77777777" w:rsidR="00AD3CFE" w:rsidRDefault="00AD3CFE" w:rsidP="00F31117">
      <w:pPr>
        <w:jc w:val="both"/>
        <w:rPr>
          <w:lang w:eastAsia="zh-CN"/>
        </w:rPr>
      </w:pPr>
    </w:p>
    <w:p w14:paraId="2871C459" w14:textId="7619DF51" w:rsidR="00912C59" w:rsidRPr="005E63F4" w:rsidRDefault="007640C6" w:rsidP="00F31117">
      <w:pPr>
        <w:jc w:val="both"/>
        <w:rPr>
          <w:b/>
          <w:lang w:eastAsia="zh-CN"/>
        </w:rPr>
      </w:pP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only a single transponder is supported in R17 NTN, </w:t>
      </w:r>
      <w:r w:rsidR="0053159D">
        <w:rPr>
          <w:rFonts w:hint="eastAsia"/>
          <w:lang w:eastAsia="zh-CN"/>
        </w:rPr>
        <w:t xml:space="preserve">to fully </w:t>
      </w:r>
      <w:r w:rsidR="004B71F3">
        <w:rPr>
          <w:lang w:eastAsia="zh-CN"/>
        </w:rPr>
        <w:t>align</w:t>
      </w:r>
      <w:r w:rsidR="0053159D">
        <w:rPr>
          <w:rFonts w:hint="eastAsia"/>
          <w:lang w:eastAsia="zh-CN"/>
        </w:rPr>
        <w:t xml:space="preserve"> with ITU-R SM.1541-</w:t>
      </w:r>
      <w:r w:rsidR="002E247C">
        <w:rPr>
          <w:rFonts w:hint="eastAsia"/>
          <w:lang w:eastAsia="zh-CN"/>
        </w:rPr>
        <w:t>6</w:t>
      </w:r>
      <w:r w:rsidR="0053159D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the necessary bandwidth</w:t>
      </w:r>
      <w:r w:rsidR="0053159D">
        <w:rPr>
          <w:rFonts w:hint="eastAsia"/>
          <w:lang w:eastAsia="zh-CN"/>
        </w:rPr>
        <w:t xml:space="preserve"> in NTN can be set to </w:t>
      </w:r>
      <w:r>
        <w:rPr>
          <w:rFonts w:hint="eastAsia"/>
          <w:lang w:eastAsia="zh-CN"/>
        </w:rPr>
        <w:t xml:space="preserve">total assigned bandwidth in </w:t>
      </w:r>
      <w:r w:rsidR="004B71F3">
        <w:rPr>
          <w:rFonts w:hint="eastAsia"/>
          <w:lang w:eastAsia="zh-CN"/>
        </w:rPr>
        <w:t xml:space="preserve">ITU. </w:t>
      </w:r>
      <w:r w:rsidR="004B71F3">
        <w:rPr>
          <w:lang w:eastAsia="zh-CN"/>
        </w:rPr>
        <w:t>T</w:t>
      </w:r>
      <w:r w:rsidR="004B71F3">
        <w:rPr>
          <w:rFonts w:hint="eastAsia"/>
          <w:lang w:eastAsia="zh-CN"/>
        </w:rPr>
        <w:t xml:space="preserve">he total assigned bandwidth is not defined in 3GPP. </w:t>
      </w:r>
      <w:r w:rsidR="004B71F3">
        <w:rPr>
          <w:lang w:eastAsia="zh-CN"/>
        </w:rPr>
        <w:t>A</w:t>
      </w:r>
      <w:r w:rsidR="004B71F3">
        <w:rPr>
          <w:rFonts w:hint="eastAsia"/>
          <w:lang w:eastAsia="zh-CN"/>
        </w:rPr>
        <w:t>nd t</w:t>
      </w:r>
      <w:r w:rsidR="006E3F99">
        <w:rPr>
          <w:rFonts w:hint="eastAsia"/>
          <w:lang w:eastAsia="zh-CN"/>
        </w:rPr>
        <w:t xml:space="preserve">otal assigned band and Total assigned bandwidth </w:t>
      </w:r>
      <w:r w:rsidR="00AC4903">
        <w:rPr>
          <w:rFonts w:hint="eastAsia"/>
          <w:lang w:eastAsia="zh-CN"/>
        </w:rPr>
        <w:t>term</w:t>
      </w:r>
      <w:r w:rsidR="0085236B">
        <w:rPr>
          <w:rFonts w:hint="eastAsia"/>
          <w:lang w:eastAsia="zh-CN"/>
        </w:rPr>
        <w:t>s</w:t>
      </w:r>
      <w:r w:rsidR="00AC4903">
        <w:rPr>
          <w:rFonts w:hint="eastAsia"/>
          <w:lang w:eastAsia="zh-CN"/>
        </w:rPr>
        <w:t xml:space="preserve"> </w:t>
      </w:r>
      <w:r w:rsidR="0085236B">
        <w:rPr>
          <w:rFonts w:hint="eastAsia"/>
          <w:lang w:eastAsia="zh-CN"/>
        </w:rPr>
        <w:t xml:space="preserve">defined </w:t>
      </w:r>
      <w:r w:rsidR="006E3F99">
        <w:rPr>
          <w:rFonts w:hint="eastAsia"/>
          <w:lang w:eastAsia="zh-CN"/>
        </w:rPr>
        <w:t xml:space="preserve">in </w:t>
      </w:r>
      <w:r w:rsidR="006E3F99">
        <w:t>ITU-R SM.1541-6</w:t>
      </w:r>
      <w:r w:rsidR="00912C59">
        <w:rPr>
          <w:rFonts w:hint="eastAsia"/>
          <w:lang w:eastAsia="zh-CN"/>
        </w:rPr>
        <w:t xml:space="preserve"> </w:t>
      </w:r>
      <w:r w:rsidR="0085236B">
        <w:rPr>
          <w:rFonts w:hint="eastAsia"/>
          <w:lang w:eastAsia="zh-CN"/>
        </w:rPr>
        <w:t xml:space="preserve">are copied </w:t>
      </w:r>
      <w:r w:rsidR="00912C59">
        <w:rPr>
          <w:rFonts w:hint="eastAsia"/>
          <w:lang w:eastAsia="zh-CN"/>
        </w:rPr>
        <w:t>as below</w:t>
      </w:r>
      <w:r w:rsidR="00870B95" w:rsidRPr="00870B95">
        <w:rPr>
          <w:rFonts w:hint="eastAsia"/>
          <w:lang w:eastAsia="zh-CN"/>
        </w:rPr>
        <w:t xml:space="preserve"> </w:t>
      </w:r>
      <w:r w:rsidR="00870B95">
        <w:rPr>
          <w:rFonts w:hint="eastAsia"/>
          <w:lang w:eastAsia="zh-CN"/>
        </w:rPr>
        <w:t>which is not defined in 3GPP</w:t>
      </w:r>
      <w:r w:rsidR="00912C59">
        <w:rPr>
          <w:rFonts w:hint="eastAsia"/>
          <w:lang w:eastAsia="zh-CN"/>
        </w:rPr>
        <w:t>.</w:t>
      </w:r>
      <w:r w:rsidR="006E3F99">
        <w:rPr>
          <w:rFonts w:hint="eastAsia"/>
          <w:lang w:eastAsia="zh-CN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46D12" w14:paraId="4C2C9E02" w14:textId="77777777" w:rsidTr="00646D12">
        <w:tc>
          <w:tcPr>
            <w:tcW w:w="9857" w:type="dxa"/>
          </w:tcPr>
          <w:p w14:paraId="5407D96A" w14:textId="1FCB6156" w:rsidR="00646D12" w:rsidRPr="00646D12" w:rsidRDefault="00646D12" w:rsidP="00F31117">
            <w:pPr>
              <w:jc w:val="both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861EBEB" wp14:editId="3FA481BE">
                  <wp:extent cx="5486400" cy="1670685"/>
                  <wp:effectExtent l="0" t="0" r="0" b="571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670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2CA600" w14:textId="11227FB7" w:rsidR="00912C59" w:rsidRDefault="00912C59" w:rsidP="00912C5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We think 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contiguous assigned band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</w:t>
      </w:r>
      <w:r w:rsidR="003A2923">
        <w:rPr>
          <w:rFonts w:hint="eastAsia"/>
          <w:lang w:eastAsia="zh-CN"/>
        </w:rPr>
        <w:t>fully aligned</w:t>
      </w:r>
      <w:r w:rsidR="00A6747A">
        <w:rPr>
          <w:rFonts w:hint="eastAsia"/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contiguous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spectrum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for contiguous spectrum or </w:t>
      </w:r>
      <w:r>
        <w:rPr>
          <w:lang w:eastAsia="zh-CN"/>
        </w:rPr>
        <w:t>“</w:t>
      </w:r>
      <w:r>
        <w:rPr>
          <w:rFonts w:hint="eastAsia"/>
          <w:lang w:eastAsia="zh-CN"/>
        </w:rPr>
        <w:t>sub-block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for non-contiguous spectrum in 3GPP</w:t>
      </w:r>
      <w:r w:rsidR="00A6747A">
        <w:rPr>
          <w:rFonts w:hint="eastAsia"/>
          <w:lang w:eastAsia="zh-CN"/>
        </w:rPr>
        <w:t>. I</w:t>
      </w:r>
      <w:r>
        <w:rPr>
          <w:rFonts w:hint="eastAsia"/>
          <w:lang w:eastAsia="zh-CN"/>
        </w:rPr>
        <w:t xml:space="preserve">n fact, each </w:t>
      </w:r>
      <w:r>
        <w:rPr>
          <w:lang w:eastAsia="zh-CN"/>
        </w:rPr>
        <w:t>“</w:t>
      </w:r>
      <w:r>
        <w:rPr>
          <w:rFonts w:hint="eastAsia"/>
          <w:lang w:eastAsia="zh-CN"/>
        </w:rPr>
        <w:t>sub-block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a contiguous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spectrum.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o, Total assigned bandwidth is sum of contiguous transmission spectrum bandwidths, e.g. </w:t>
      </w:r>
      <w:proofErr w:type="spellStart"/>
      <w:r w:rsidRPr="00F95B02">
        <w:t>BW</w:t>
      </w:r>
      <w:r w:rsidRPr="00F95B02">
        <w:rPr>
          <w:vertAlign w:val="subscript"/>
        </w:rPr>
        <w:t>Contiguous</w:t>
      </w:r>
      <w:proofErr w:type="spellEnd"/>
      <w:r>
        <w:rPr>
          <w:rFonts w:hint="eastAsia"/>
          <w:lang w:eastAsia="zh-CN"/>
        </w:rPr>
        <w:t xml:space="preserve"> for contiguous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>, and sum of sub-block bandwidths for non-contiguous spectrum.</w:t>
      </w:r>
    </w:p>
    <w:p w14:paraId="632625B0" w14:textId="79040434" w:rsidR="001D108F" w:rsidRPr="005E63F4" w:rsidRDefault="00912C59" w:rsidP="00912C59">
      <w:pPr>
        <w:jc w:val="both"/>
        <w:rPr>
          <w:b/>
          <w:lang w:eastAsia="zh-CN"/>
        </w:rPr>
      </w:pPr>
      <w:r w:rsidRPr="00A579D8">
        <w:rPr>
          <w:rFonts w:hint="eastAsia"/>
          <w:b/>
          <w:lang w:eastAsia="zh-CN"/>
        </w:rPr>
        <w:t xml:space="preserve">Observation </w:t>
      </w:r>
      <w:r w:rsidR="007E68C1">
        <w:rPr>
          <w:rFonts w:hint="eastAsia"/>
          <w:b/>
          <w:lang w:eastAsia="zh-CN"/>
        </w:rPr>
        <w:t>2</w:t>
      </w:r>
      <w:r w:rsidRPr="00A579D8">
        <w:rPr>
          <w:rFonts w:hint="eastAsia"/>
          <w:b/>
          <w:lang w:eastAsia="zh-CN"/>
        </w:rPr>
        <w:t xml:space="preserve">: Total assigned bandwidth </w:t>
      </w:r>
      <w:r w:rsidR="00654A81">
        <w:rPr>
          <w:rFonts w:hint="eastAsia"/>
          <w:b/>
          <w:lang w:eastAsia="zh-CN"/>
        </w:rPr>
        <w:t>in ITU corresponds to</w:t>
      </w:r>
      <w:r w:rsidRPr="00A579D8">
        <w:rPr>
          <w:rFonts w:hint="eastAsia"/>
          <w:b/>
          <w:lang w:eastAsia="zh-CN"/>
        </w:rPr>
        <w:t xml:space="preserve"> sum of contiguous transmission spectrum bandwidths</w:t>
      </w:r>
      <w:r w:rsidR="00552EFF">
        <w:rPr>
          <w:rFonts w:hint="eastAsia"/>
          <w:b/>
          <w:lang w:eastAsia="zh-CN"/>
        </w:rPr>
        <w:t xml:space="preserve"> in 3GPP</w:t>
      </w:r>
      <w:r w:rsidRPr="00A579D8">
        <w:rPr>
          <w:rFonts w:hint="eastAsia"/>
          <w:b/>
          <w:lang w:eastAsia="zh-CN"/>
        </w:rPr>
        <w:t xml:space="preserve">, e.g. </w:t>
      </w:r>
      <w:r w:rsidR="00EF6F4C" w:rsidRPr="005E63F4">
        <w:rPr>
          <w:rFonts w:hint="eastAsia"/>
          <w:b/>
          <w:lang w:eastAsia="zh-CN"/>
        </w:rPr>
        <w:t>SAN</w:t>
      </w:r>
      <w:r w:rsidR="00EF6F4C" w:rsidRPr="005E63F4">
        <w:rPr>
          <w:b/>
          <w:lang w:eastAsia="zh-CN"/>
        </w:rPr>
        <w:t xml:space="preserve"> channel bandwidth for single carrier</w:t>
      </w:r>
      <w:r w:rsidR="00EF6F4C">
        <w:rPr>
          <w:rFonts w:hint="eastAsia"/>
          <w:b/>
          <w:lang w:eastAsia="zh-CN"/>
        </w:rPr>
        <w:t xml:space="preserve">, </w:t>
      </w:r>
      <w:proofErr w:type="spellStart"/>
      <w:r w:rsidR="008E594D" w:rsidRPr="00A579D8">
        <w:rPr>
          <w:b/>
          <w:lang w:eastAsia="zh-CN"/>
        </w:rPr>
        <w:t>BW</w:t>
      </w:r>
      <w:r w:rsidR="008E594D" w:rsidRPr="005E63F4">
        <w:rPr>
          <w:b/>
          <w:vertAlign w:val="subscript"/>
          <w:lang w:eastAsia="zh-CN"/>
        </w:rPr>
        <w:t>Contiguous</w:t>
      </w:r>
      <w:proofErr w:type="spellEnd"/>
      <w:r w:rsidR="008E594D">
        <w:rPr>
          <w:rFonts w:hint="eastAsia"/>
          <w:b/>
          <w:lang w:eastAsia="zh-CN"/>
        </w:rPr>
        <w:t xml:space="preserve"> (</w:t>
      </w:r>
      <w:r w:rsidR="00A74992" w:rsidRPr="00A74992">
        <w:rPr>
          <w:b/>
          <w:lang w:eastAsia="zh-CN"/>
        </w:rPr>
        <w:t>sum of contiguous SAN channel bandwidths</w:t>
      </w:r>
      <w:r w:rsidR="008E594D">
        <w:rPr>
          <w:rFonts w:hint="eastAsia"/>
          <w:b/>
          <w:lang w:eastAsia="zh-CN"/>
        </w:rPr>
        <w:t>)</w:t>
      </w:r>
      <w:r w:rsidRPr="00A579D8">
        <w:rPr>
          <w:rFonts w:hint="eastAsia"/>
          <w:b/>
          <w:lang w:eastAsia="zh-CN"/>
        </w:rPr>
        <w:t xml:space="preserve"> fo</w:t>
      </w:r>
      <w:r w:rsidR="003C09ED">
        <w:rPr>
          <w:rFonts w:hint="eastAsia"/>
          <w:b/>
          <w:lang w:eastAsia="zh-CN"/>
        </w:rPr>
        <w:t>r multiple carrier contiguous spectrum</w:t>
      </w:r>
      <w:r w:rsidRPr="00A579D8">
        <w:rPr>
          <w:rFonts w:hint="eastAsia"/>
          <w:b/>
          <w:lang w:eastAsia="zh-CN"/>
        </w:rPr>
        <w:t xml:space="preserve">, and sum of sub-block bandwidths for </w:t>
      </w:r>
      <w:r w:rsidR="003C09ED">
        <w:rPr>
          <w:rFonts w:hint="eastAsia"/>
          <w:b/>
          <w:lang w:eastAsia="zh-CN"/>
        </w:rPr>
        <w:t xml:space="preserve">multiple carrier </w:t>
      </w:r>
      <w:r w:rsidRPr="00A579D8">
        <w:rPr>
          <w:rFonts w:hint="eastAsia"/>
          <w:b/>
          <w:lang w:eastAsia="zh-CN"/>
        </w:rPr>
        <w:t xml:space="preserve">non-contiguous </w:t>
      </w:r>
      <w:proofErr w:type="gramStart"/>
      <w:r w:rsidR="00DC5D92" w:rsidRPr="00A579D8">
        <w:rPr>
          <w:b/>
          <w:lang w:eastAsia="zh-CN"/>
        </w:rPr>
        <w:t>spectrum</w:t>
      </w:r>
      <w:proofErr w:type="gramEnd"/>
      <w:r w:rsidRPr="00A579D8">
        <w:rPr>
          <w:rFonts w:hint="eastAsia"/>
          <w:b/>
          <w:lang w:eastAsia="zh-CN"/>
        </w:rPr>
        <w:t>.</w:t>
      </w:r>
    </w:p>
    <w:p w14:paraId="7F4A6A27" w14:textId="77777777" w:rsidR="00EC160C" w:rsidRPr="00EC160C" w:rsidRDefault="00EC160C" w:rsidP="005E63F4">
      <w:pPr>
        <w:jc w:val="both"/>
        <w:rPr>
          <w:lang w:eastAsia="zh-CN"/>
        </w:rPr>
      </w:pPr>
    </w:p>
    <w:p w14:paraId="40A201D2" w14:textId="13ADC161" w:rsidR="00E748EF" w:rsidRPr="00AB0204" w:rsidRDefault="008869FA" w:rsidP="005E63F4">
      <w:pPr>
        <w:jc w:val="both"/>
        <w:rPr>
          <w:lang w:eastAsia="zh-CN"/>
        </w:rPr>
      </w:pPr>
      <w:r w:rsidRPr="00AB0204">
        <w:rPr>
          <w:lang w:eastAsia="zh-CN"/>
        </w:rPr>
        <w:t xml:space="preserve">Currently in TS 38.108, the necessary bandwidth is </w:t>
      </w:r>
      <w:r w:rsidR="00E748EF" w:rsidRPr="00AB0204">
        <w:rPr>
          <w:rFonts w:hint="eastAsia"/>
          <w:lang w:eastAsia="zh-CN"/>
        </w:rPr>
        <w:t>set to</w:t>
      </w:r>
      <w:r w:rsidRPr="00AB0204">
        <w:rPr>
          <w:lang w:eastAsia="zh-CN"/>
        </w:rPr>
        <w:t xml:space="preserve"> </w:t>
      </w:r>
      <w:proofErr w:type="spellStart"/>
      <w:r w:rsidRPr="00AB0204">
        <w:rPr>
          <w:lang w:eastAsia="zh-CN"/>
        </w:rPr>
        <w:t>BW</w:t>
      </w:r>
      <w:r w:rsidRPr="00AB0204">
        <w:rPr>
          <w:vertAlign w:val="subscript"/>
          <w:lang w:eastAsia="zh-CN"/>
        </w:rPr>
        <w:t>channel</w:t>
      </w:r>
      <w:proofErr w:type="spellEnd"/>
      <w:r w:rsidRPr="00AB0204">
        <w:rPr>
          <w:lang w:eastAsia="zh-CN"/>
        </w:rPr>
        <w:t xml:space="preserve">, where </w:t>
      </w:r>
      <w:proofErr w:type="spellStart"/>
      <w:r w:rsidRPr="00AB0204">
        <w:rPr>
          <w:lang w:val="en-US"/>
        </w:rPr>
        <w:t>BW</w:t>
      </w:r>
      <w:r w:rsidRPr="00AB0204">
        <w:rPr>
          <w:vertAlign w:val="subscript"/>
          <w:lang w:val="en-US"/>
        </w:rPr>
        <w:t>Channel</w:t>
      </w:r>
      <w:proofErr w:type="spellEnd"/>
      <w:r w:rsidRPr="00AB0204">
        <w:t xml:space="preserve"> [MHz] is the considered NR </w:t>
      </w:r>
      <w:r w:rsidRPr="00AB0204">
        <w:rPr>
          <w:i/>
          <w:iCs/>
        </w:rPr>
        <w:t xml:space="preserve">channel bandwidth </w:t>
      </w:r>
      <w:r w:rsidRPr="00AB0204">
        <w:t xml:space="preserve">or SAN total </w:t>
      </w:r>
      <w:r w:rsidRPr="00AB0204">
        <w:rPr>
          <w:i/>
          <w:iCs/>
        </w:rPr>
        <w:t>RF bandwidth</w:t>
      </w:r>
      <w:r w:rsidRPr="00AB0204">
        <w:t xml:space="preserve"> for a given </w:t>
      </w:r>
      <w:r w:rsidRPr="00AB0204">
        <w:rPr>
          <w:i/>
          <w:iCs/>
        </w:rPr>
        <w:t>operating band</w:t>
      </w:r>
      <w:r w:rsidRPr="00AB0204">
        <w:rPr>
          <w:iCs/>
          <w:lang w:eastAsia="zh-CN"/>
        </w:rPr>
        <w:t xml:space="preserve"> in sub-clause 6.6.4.1 of TS 38.108</w:t>
      </w:r>
      <w:r w:rsidR="00E748EF" w:rsidRPr="00AB0204">
        <w:rPr>
          <w:rFonts w:hint="eastAsia"/>
          <w:lang w:eastAsia="zh-CN"/>
        </w:rPr>
        <w:t xml:space="preserve"> shown as below.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748EF" w14:paraId="285B5DD3" w14:textId="77777777" w:rsidTr="00E748EF">
        <w:tc>
          <w:tcPr>
            <w:tcW w:w="9857" w:type="dxa"/>
          </w:tcPr>
          <w:p w14:paraId="28F531A0" w14:textId="77777777" w:rsidR="00577930" w:rsidRPr="002D095A" w:rsidRDefault="00577930" w:rsidP="00577930">
            <w:pPr>
              <w:pStyle w:val="B1"/>
            </w:pPr>
            <w:r w:rsidRPr="002D095A">
              <w:t>-</w:t>
            </w:r>
            <w:r w:rsidRPr="002D095A">
              <w:tab/>
            </w:r>
            <w:proofErr w:type="spellStart"/>
            <w:r w:rsidRPr="002D095A">
              <w:rPr>
                <w:lang w:val="en-US"/>
              </w:rPr>
              <w:t>BW</w:t>
            </w:r>
            <w:r w:rsidRPr="002D095A">
              <w:rPr>
                <w:vertAlign w:val="subscript"/>
                <w:lang w:val="en-US"/>
              </w:rPr>
              <w:t>Channel</w:t>
            </w:r>
            <w:proofErr w:type="spellEnd"/>
            <w:r w:rsidRPr="002D095A">
              <w:t xml:space="preserve"> </w:t>
            </w:r>
            <w:r>
              <w:t xml:space="preserve">[MHz] </w:t>
            </w:r>
            <w:r w:rsidRPr="002D095A">
              <w:t xml:space="preserve">is the considered NR </w:t>
            </w:r>
            <w:r w:rsidRPr="002D095A">
              <w:rPr>
                <w:i/>
                <w:iCs/>
              </w:rPr>
              <w:t xml:space="preserve">channel bandwidth </w:t>
            </w:r>
            <w:r w:rsidRPr="002D095A">
              <w:t xml:space="preserve">or SAN total </w:t>
            </w:r>
            <w:r w:rsidRPr="002D095A">
              <w:rPr>
                <w:i/>
                <w:iCs/>
              </w:rPr>
              <w:t>RF bandwidth</w:t>
            </w:r>
            <w:r w:rsidRPr="002D095A">
              <w:t xml:space="preserve"> for a given </w:t>
            </w:r>
            <w:r w:rsidRPr="002D095A">
              <w:rPr>
                <w:i/>
                <w:iCs/>
              </w:rPr>
              <w:t xml:space="preserve">operating </w:t>
            </w:r>
            <w:r w:rsidRPr="002D095A">
              <w:rPr>
                <w:i/>
                <w:iCs/>
              </w:rPr>
              <w:lastRenderedPageBreak/>
              <w:t>band</w:t>
            </w:r>
            <w:r w:rsidRPr="002D095A">
              <w:t>.</w:t>
            </w:r>
          </w:p>
          <w:p w14:paraId="70DDE83D" w14:textId="77777777" w:rsidR="00406110" w:rsidRPr="00953327" w:rsidRDefault="00406110" w:rsidP="00406110">
            <w:pPr>
              <w:pStyle w:val="TH"/>
              <w:rPr>
                <w:rFonts w:cs="Arial"/>
                <w:b w:val="0"/>
                <w:lang w:val="en-US"/>
              </w:rPr>
            </w:pPr>
            <w:r w:rsidRPr="00D17A86">
              <w:rPr>
                <w:rFonts w:cs="Arial"/>
                <w:lang w:val="en-US"/>
              </w:rPr>
              <w:t xml:space="preserve">Table 6.6.4.2-1: SAN </w:t>
            </w:r>
            <w:r>
              <w:rPr>
                <w:rFonts w:cs="Arial"/>
                <w:lang w:val="en-US"/>
              </w:rPr>
              <w:t xml:space="preserve">LEO and </w:t>
            </w:r>
            <w:r w:rsidRPr="00D17A86">
              <w:rPr>
                <w:rFonts w:cs="Arial"/>
                <w:lang w:val="en-US" w:eastAsia="zh-CN"/>
              </w:rPr>
              <w:t>GEO</w:t>
            </w:r>
            <w:r w:rsidRPr="00D17A86">
              <w:rPr>
                <w:rFonts w:cs="Arial"/>
                <w:lang w:val="en-US"/>
              </w:rPr>
              <w:t xml:space="preserve"> Class</w:t>
            </w:r>
            <w:r>
              <w:rPr>
                <w:rFonts w:cs="Arial"/>
                <w:lang w:val="en-US"/>
              </w:rPr>
              <w:t>es</w:t>
            </w:r>
            <w:r w:rsidRPr="00D17A86">
              <w:rPr>
                <w:rFonts w:cs="Arial"/>
                <w:lang w:val="en-US"/>
              </w:rPr>
              <w:t xml:space="preserve"> OBUE basic limits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74"/>
              <w:gridCol w:w="1703"/>
              <w:gridCol w:w="4977"/>
              <w:gridCol w:w="1377"/>
            </w:tblGrid>
            <w:tr w:rsidR="00406110" w14:paraId="0713D3F3" w14:textId="77777777" w:rsidTr="00085914">
              <w:trPr>
                <w:cantSplit/>
                <w:jc w:val="center"/>
              </w:trPr>
              <w:tc>
                <w:tcPr>
                  <w:tcW w:w="8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3695E" w14:textId="77777777" w:rsidR="00406110" w:rsidRPr="00EE6347" w:rsidRDefault="00406110" w:rsidP="00085914">
                  <w:pPr>
                    <w:pStyle w:val="TAH"/>
                    <w:rPr>
                      <w:lang w:val="en-US"/>
                    </w:rPr>
                  </w:pPr>
                  <w:r w:rsidRPr="00EE6347">
                    <w:rPr>
                      <w:lang w:val="en-US"/>
                    </w:rPr>
                    <w:t xml:space="preserve">Frequency offset of measurement filter </w:t>
                  </w:r>
                  <w:r w:rsidRPr="00EE6347">
                    <w:rPr>
                      <w:lang w:val="en-US"/>
                    </w:rPr>
                    <w:noBreakHyphen/>
                    <w:t xml:space="preserve">3dB point, </w:t>
                  </w:r>
                  <w:r w:rsidRPr="00EE6347">
                    <w:sym w:font="Symbol" w:char="F044"/>
                  </w:r>
                  <w:r w:rsidRPr="00EE6347">
                    <w:rPr>
                      <w:lang w:val="en-US"/>
                    </w:rPr>
                    <w:t>f</w:t>
                  </w:r>
                </w:p>
              </w:tc>
              <w:tc>
                <w:tcPr>
                  <w:tcW w:w="8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E02B4" w14:textId="77777777" w:rsidR="00406110" w:rsidRPr="00EE6347" w:rsidRDefault="00406110" w:rsidP="00085914">
                  <w:pPr>
                    <w:pStyle w:val="TAH"/>
                    <w:rPr>
                      <w:lang w:val="en-US"/>
                    </w:rPr>
                  </w:pPr>
                  <w:r w:rsidRPr="00EE6347">
                    <w:rPr>
                      <w:lang w:val="en-US"/>
                    </w:rPr>
                    <w:t xml:space="preserve">Frequency offset of measurement filter </w:t>
                  </w:r>
                  <w:proofErr w:type="spellStart"/>
                  <w:r w:rsidRPr="00EE6347">
                    <w:rPr>
                      <w:lang w:val="en-US"/>
                    </w:rPr>
                    <w:t>centre</w:t>
                  </w:r>
                  <w:proofErr w:type="spellEnd"/>
                  <w:r w:rsidRPr="00EE6347">
                    <w:rPr>
                      <w:lang w:val="en-US"/>
                    </w:rPr>
                    <w:t xml:space="preserve"> frequency, </w:t>
                  </w:r>
                  <w:proofErr w:type="spellStart"/>
                  <w:r w:rsidRPr="00EE6347">
                    <w:rPr>
                      <w:lang w:val="en-US"/>
                    </w:rPr>
                    <w:t>f_offset</w:t>
                  </w:r>
                  <w:proofErr w:type="spellEnd"/>
                </w:p>
              </w:tc>
              <w:tc>
                <w:tcPr>
                  <w:tcW w:w="25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A9F22" w14:textId="77777777" w:rsidR="00406110" w:rsidRPr="00EE6347" w:rsidRDefault="00406110" w:rsidP="00085914">
                  <w:pPr>
                    <w:pStyle w:val="TAH"/>
                  </w:pPr>
                  <w:r w:rsidRPr="00276BEE">
                    <w:rPr>
                      <w:lang w:eastAsia="zh-CN"/>
                    </w:rPr>
                    <w:t>Basic limits</w:t>
                  </w:r>
                </w:p>
                <w:p w14:paraId="5687E332" w14:textId="77777777" w:rsidR="00406110" w:rsidRPr="00EE6347" w:rsidRDefault="00406110" w:rsidP="00085914">
                  <w:pPr>
                    <w:pStyle w:val="TAH"/>
                  </w:pPr>
                  <w:r w:rsidRPr="00690A5F">
                    <w:t>(</w:t>
                  </w:r>
                  <w:proofErr w:type="spellStart"/>
                  <w:r w:rsidRPr="00EE6347">
                    <w:t>dBm</w:t>
                  </w:r>
                  <w:proofErr w:type="spellEnd"/>
                  <w:r w:rsidRPr="00690A5F">
                    <w:t>)</w:t>
                  </w:r>
                </w:p>
                <w:p w14:paraId="3623DB24" w14:textId="77777777" w:rsidR="00406110" w:rsidRPr="00EE6347" w:rsidRDefault="00406110" w:rsidP="00085914">
                  <w:pPr>
                    <w:pStyle w:val="TAH"/>
                  </w:pPr>
                </w:p>
              </w:tc>
              <w:tc>
                <w:tcPr>
                  <w:tcW w:w="7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AD616" w14:textId="77777777" w:rsidR="00406110" w:rsidRPr="00EE6347" w:rsidRDefault="00406110" w:rsidP="00085914">
                  <w:pPr>
                    <w:pStyle w:val="TAH"/>
                  </w:pPr>
                  <w:r w:rsidRPr="00276BEE">
                    <w:t>Measurement bandwidth</w:t>
                  </w:r>
                </w:p>
              </w:tc>
            </w:tr>
            <w:tr w:rsidR="00406110" w14:paraId="012CE509" w14:textId="77777777" w:rsidTr="00085914">
              <w:trPr>
                <w:cantSplit/>
                <w:trHeight w:val="725"/>
                <w:jc w:val="center"/>
              </w:trPr>
              <w:tc>
                <w:tcPr>
                  <w:tcW w:w="8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6CF78" w14:textId="77777777" w:rsidR="00406110" w:rsidRDefault="00406110" w:rsidP="00085914">
                  <w:pPr>
                    <w:pStyle w:val="TAC"/>
                    <w:rPr>
                      <w:rFonts w:cs="v5.0.0"/>
                      <w:lang w:eastAsia="zh-CN"/>
                    </w:rPr>
                  </w:pPr>
                  <w:r>
                    <w:rPr>
                      <w:rFonts w:cs="v5.0.0"/>
                    </w:rPr>
                    <w:t xml:space="preserve">0 </w:t>
                  </w:r>
                  <w:r>
                    <w:rPr>
                      <w:rFonts w:cs="Arial"/>
                    </w:rPr>
                    <w:t xml:space="preserve">MHz </w:t>
                  </w:r>
                  <w:r>
                    <w:rPr>
                      <w:rFonts w:cs="v5.0.0"/>
                    </w:rPr>
                    <w:sym w:font="Symbol" w:char="F0A3"/>
                  </w:r>
                  <w:r>
                    <w:rPr>
                      <w:rFonts w:cs="v5.0.0"/>
                    </w:rPr>
                    <w:t xml:space="preserve"> </w:t>
                  </w:r>
                  <w:r>
                    <w:rPr>
                      <w:rFonts w:cs="v5.0.0"/>
                    </w:rPr>
                    <w:sym w:font="Symbol" w:char="F044"/>
                  </w:r>
                  <w:r>
                    <w:rPr>
                      <w:rFonts w:cs="v5.0.0"/>
                    </w:rPr>
                    <w:t xml:space="preserve">f &lt; </w:t>
                  </w:r>
                  <w:r w:rsidRPr="00AB0204">
                    <w:rPr>
                      <w:rFonts w:cs="v5.0.0"/>
                      <w:highlight w:val="yellow"/>
                    </w:rPr>
                    <w:t>2</w:t>
                  </w:r>
                  <w:r w:rsidRPr="00AB0204">
                    <w:rPr>
                      <w:rFonts w:cs="Arial"/>
                      <w:highlight w:val="yellow"/>
                    </w:rPr>
                    <w:t>×</w:t>
                  </w:r>
                  <w:r w:rsidRPr="00AB0204">
                    <w:rPr>
                      <w:rFonts w:cs="v5.0.0"/>
                      <w:highlight w:val="yellow"/>
                    </w:rPr>
                    <w:t xml:space="preserve"> </w:t>
                  </w:r>
                  <w:proofErr w:type="spellStart"/>
                  <w:r w:rsidRPr="00AB0204">
                    <w:rPr>
                      <w:rFonts w:cs="v5.0.0"/>
                      <w:highlight w:val="yellow"/>
                    </w:rPr>
                    <w:t>BW</w:t>
                  </w:r>
                  <w:r w:rsidRPr="00AB0204">
                    <w:rPr>
                      <w:rFonts w:cs="v5.0.0"/>
                      <w:highlight w:val="yellow"/>
                      <w:vertAlign w:val="subscript"/>
                    </w:rPr>
                    <w:t>Channel</w:t>
                  </w:r>
                  <w:proofErr w:type="spellEnd"/>
                </w:p>
              </w:tc>
              <w:tc>
                <w:tcPr>
                  <w:tcW w:w="8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1FF4A" w14:textId="77777777" w:rsidR="00406110" w:rsidRPr="00911583" w:rsidRDefault="00406110" w:rsidP="00085914">
                  <w:pPr>
                    <w:pStyle w:val="TAC"/>
                    <w:rPr>
                      <w:rFonts w:cs="v5.0.0"/>
                      <w:lang w:val="en-US" w:eastAsia="zh-CN"/>
                    </w:rPr>
                  </w:pPr>
                  <w:r w:rsidRPr="00911583">
                    <w:rPr>
                      <w:rFonts w:cs="v5.0.0"/>
                      <w:lang w:val="en-US"/>
                    </w:rPr>
                    <w:t xml:space="preserve">0.002 MHz </w:t>
                  </w:r>
                  <w:r>
                    <w:rPr>
                      <w:rFonts w:cs="v5.0.0"/>
                    </w:rPr>
                    <w:sym w:font="Symbol" w:char="F0A3"/>
                  </w:r>
                  <w:r>
                    <w:rPr>
                      <w:rFonts w:cs="v5.0.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cs="v5.0.0"/>
                      <w:lang w:val="en-US"/>
                    </w:rPr>
                    <w:t>f_offset</w:t>
                  </w:r>
                  <w:proofErr w:type="spellEnd"/>
                  <w:r>
                    <w:rPr>
                      <w:rFonts w:cs="v5.0.0"/>
                      <w:lang w:val="en-US"/>
                    </w:rPr>
                    <w:t xml:space="preserve"> &lt; 2</w:t>
                  </w:r>
                  <w:r>
                    <w:rPr>
                      <w:rFonts w:cs="Arial"/>
                      <w:lang w:val="en-US"/>
                    </w:rPr>
                    <w:t>×</w:t>
                  </w:r>
                  <w:r w:rsidRPr="00911583">
                    <w:rPr>
                      <w:rFonts w:cs="v5.0.0"/>
                      <w:lang w:val="en-US"/>
                    </w:rPr>
                    <w:t xml:space="preserve"> </w:t>
                  </w:r>
                  <w:proofErr w:type="spellStart"/>
                  <w:r w:rsidRPr="00911583">
                    <w:rPr>
                      <w:rFonts w:cs="v5.0.0"/>
                      <w:lang w:val="en-US"/>
                    </w:rPr>
                    <w:t>BW</w:t>
                  </w:r>
                  <w:r w:rsidRPr="00911583">
                    <w:rPr>
                      <w:rFonts w:cs="v5.0.0"/>
                      <w:vertAlign w:val="subscript"/>
                      <w:lang w:val="en-US"/>
                    </w:rPr>
                    <w:t>Channel</w:t>
                  </w:r>
                  <w:proofErr w:type="spellEnd"/>
                  <w:r w:rsidRPr="00911583">
                    <w:rPr>
                      <w:rFonts w:cs="v5.0.0"/>
                      <w:lang w:val="en-US"/>
                    </w:rPr>
                    <w:t xml:space="preserve"> + 0.002 MHz</w:t>
                  </w:r>
                </w:p>
              </w:tc>
              <w:tc>
                <w:tcPr>
                  <w:tcW w:w="25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BABC7" w14:textId="77777777" w:rsidR="00406110" w:rsidRDefault="00406110" w:rsidP="00085914">
                  <w:pPr>
                    <w:pStyle w:val="TAC"/>
                    <w:rPr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1"/>
                          <w:lang w:eastAsia="zh-CN"/>
                        </w:rPr>
                        <m:t>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1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 xml:space="preserve">SE limit,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1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1"/>
                                  <w:lang w:eastAsia="zh-CN"/>
                                </w:rPr>
                                <m:t xml:space="preserve"> PSD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1"/>
                                  <w:lang w:eastAsia="zh-CN"/>
                                </w:rPr>
                                <m:t>channel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 xml:space="preserve">  –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1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1"/>
                                  <w:lang w:eastAsia="zh-CN"/>
                                </w:rPr>
                                <m:t>Δ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1"/>
                                  <w:lang w:eastAsia="zh-CN"/>
                                </w:rPr>
                                <m:t>Sat_Class</m:t>
                              </m:r>
                            </m:sub>
                          </m:s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sz w:val="11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11"/>
                                  <w:lang w:eastAsia="zh-CN"/>
                                </w:rPr>
                                <m:t>dB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11"/>
                              <w:lang w:eastAsia="zh-CN"/>
                            </w:rPr>
                            <m:t>-40×log10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11"/>
                                  <w:lang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1"/>
                                      <w:lang w:eastAsia="zh-CN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HAnsi" w:hAnsi="Cambria Math" w:cs="Arial"/>
                                          <w:i/>
                                          <w:iCs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1"/>
                                          <w:lang w:eastAsia="zh-CN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Theme="minorHAnsi" w:hAnsi="Cambria Math" w:cs="Arial"/>
                                          <w:szCs w:val="18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HAnsi" w:hAnsi="Cambria Math" w:cs="Arial"/>
                                          <w:szCs w:val="18"/>
                                        </w:rPr>
                                        <m:t>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MS Gothic"/>
                                      <w:szCs w:val="18"/>
                                      <w:lang w:eastAsia="zh-CN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Theme="minorHAnsi" w:hAnsi="Cambria Math" w:cs="Arial"/>
                                      <w:szCs w:val="18"/>
                                    </w:rPr>
                                    <m:t>0.002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1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1"/>
                                          <w:lang w:eastAsia="zh-CN"/>
                                        </w:rPr>
                                        <m:t>BW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1"/>
                                          <w:lang w:eastAsia="zh-CN"/>
                                        </w:rPr>
                                        <m:t>Channel</m:t>
                                      </m:r>
                                    </m:sub>
                                  </m:sSub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sz w:val="11"/>
                                  <w:lang w:eastAsia="zh-CN"/>
                                </w:rPr>
                                <m:t>×2+1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 w:val="11"/>
                          <w:lang w:eastAsia="zh-CN"/>
                        </w:rPr>
                        <m:t>dBm</m:t>
                      </m:r>
                    </m:oMath>
                  </m:oMathPara>
                </w:p>
              </w:tc>
              <w:tc>
                <w:tcPr>
                  <w:tcW w:w="7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29A85D" w14:textId="77777777" w:rsidR="00406110" w:rsidRDefault="00406110" w:rsidP="00085914">
                  <w:pPr>
                    <w:pStyle w:val="TAC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4 kHz</w:t>
                  </w:r>
                </w:p>
              </w:tc>
            </w:tr>
            <w:tr w:rsidR="00406110" w14:paraId="57384541" w14:textId="77777777" w:rsidTr="00085914">
              <w:trPr>
                <w:cantSplit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B374D" w14:textId="77777777" w:rsidR="00406110" w:rsidRPr="00911583" w:rsidRDefault="00406110" w:rsidP="00085914">
                  <w:pPr>
                    <w:pStyle w:val="TAN"/>
                    <w:rPr>
                      <w:lang w:val="en-US"/>
                    </w:rPr>
                  </w:pPr>
                  <w:r w:rsidRPr="00911583">
                    <w:rPr>
                      <w:rFonts w:cs="Arial" w:hint="eastAsia"/>
                      <w:lang w:val="en-US" w:eastAsia="zh-CN"/>
                    </w:rPr>
                    <w:t>N</w:t>
                  </w:r>
                  <w:r w:rsidRPr="00911583">
                    <w:rPr>
                      <w:rFonts w:cs="Arial"/>
                      <w:lang w:val="en-US" w:eastAsia="zh-CN"/>
                    </w:rPr>
                    <w:t xml:space="preserve">OTE 1: </w:t>
                  </w:r>
                  <w:proofErr w:type="spellStart"/>
                  <w:r w:rsidRPr="00911583">
                    <w:rPr>
                      <w:lang w:val="en-US"/>
                    </w:rPr>
                    <w:t>PSD</w:t>
                  </w:r>
                  <w:r>
                    <w:rPr>
                      <w:vertAlign w:val="subscript"/>
                      <w:lang w:val="en-US"/>
                    </w:rPr>
                    <w:t>C</w:t>
                  </w:r>
                  <w:r w:rsidRPr="00911583">
                    <w:rPr>
                      <w:vertAlign w:val="subscript"/>
                      <w:lang w:val="en-US"/>
                    </w:rPr>
                    <w:t>hannel</w:t>
                  </w:r>
                  <w:proofErr w:type="spellEnd"/>
                  <w:r w:rsidRPr="00911583">
                    <w:rPr>
                      <w:vertAlign w:val="subscript"/>
                      <w:lang w:val="en-US"/>
                    </w:rPr>
                    <w:t xml:space="preserve"> </w:t>
                  </w:r>
                  <w:r w:rsidRPr="00911583">
                    <w:rPr>
                      <w:lang w:val="en-US"/>
                    </w:rPr>
                    <w:t xml:space="preserve">= </w:t>
                  </w:r>
                  <w:proofErr w:type="spellStart"/>
                  <w:r w:rsidRPr="00911583">
                    <w:rPr>
                      <w:lang w:val="en-US"/>
                    </w:rPr>
                    <w:t>P</w:t>
                  </w:r>
                  <w:r w:rsidRPr="00911583">
                    <w:rPr>
                      <w:vertAlign w:val="subscript"/>
                      <w:lang w:val="en-US"/>
                    </w:rPr>
                    <w:t>rated</w:t>
                  </w:r>
                  <w:proofErr w:type="gramStart"/>
                  <w:r w:rsidRPr="00911583">
                    <w:rPr>
                      <w:vertAlign w:val="subscript"/>
                      <w:lang w:val="en-US"/>
                    </w:rPr>
                    <w:t>,c</w:t>
                  </w:r>
                  <w:r>
                    <w:rPr>
                      <w:vertAlign w:val="subscript"/>
                      <w:lang w:val="en-US"/>
                    </w:rPr>
                    <w:t>,sys</w:t>
                  </w:r>
                  <w:proofErr w:type="spellEnd"/>
                  <w:proofErr w:type="gramEnd"/>
                  <w:r w:rsidRPr="00911583">
                    <w:rPr>
                      <w:vertAlign w:val="subscript"/>
                      <w:lang w:val="en-US"/>
                    </w:rPr>
                    <w:t xml:space="preserve"> </w:t>
                  </w:r>
                  <w:r w:rsidRPr="00911583">
                    <w:rPr>
                      <w:lang w:val="en-US"/>
                    </w:rPr>
                    <w:t>– 10log10(</w:t>
                  </w:r>
                  <w:proofErr w:type="spellStart"/>
                  <w:r w:rsidRPr="00911583">
                    <w:rPr>
                      <w:lang w:val="en-US"/>
                    </w:rPr>
                    <w:t>BW</w:t>
                  </w:r>
                  <w:r w:rsidRPr="00911583">
                    <w:rPr>
                      <w:vertAlign w:val="subscript"/>
                      <w:lang w:val="en-US"/>
                    </w:rPr>
                    <w:t>Channel</w:t>
                  </w:r>
                  <w:proofErr w:type="spellEnd"/>
                  <w:r w:rsidRPr="00911583">
                    <w:rPr>
                      <w:lang w:val="en-US"/>
                    </w:rPr>
                    <w:t xml:space="preserve">) – 24, unit </w:t>
                  </w:r>
                  <w:proofErr w:type="spellStart"/>
                  <w:r w:rsidRPr="00911583">
                    <w:rPr>
                      <w:lang w:val="en-US"/>
                    </w:rPr>
                    <w:t>dBm</w:t>
                  </w:r>
                  <w:proofErr w:type="spellEnd"/>
                  <w:r w:rsidRPr="00911583">
                    <w:rPr>
                      <w:lang w:val="en-US"/>
                    </w:rPr>
                    <w:t>/4kHz.</w:t>
                  </w:r>
                </w:p>
                <w:p w14:paraId="7065652E" w14:textId="77777777" w:rsidR="00406110" w:rsidRPr="00911583" w:rsidRDefault="00406110" w:rsidP="00085914">
                  <w:pPr>
                    <w:pStyle w:val="TAN"/>
                    <w:rPr>
                      <w:rFonts w:cs="Arial"/>
                      <w:lang w:val="en-US" w:eastAsia="zh-CN"/>
                    </w:rPr>
                  </w:pPr>
                  <w:r w:rsidRPr="00911583">
                    <w:rPr>
                      <w:rFonts w:cs="Arial" w:hint="eastAsia"/>
                      <w:lang w:val="en-US" w:eastAsia="zh-CN"/>
                    </w:rPr>
                    <w:t>N</w:t>
                  </w:r>
                  <w:r w:rsidRPr="00911583">
                    <w:rPr>
                      <w:rFonts w:cs="Arial"/>
                      <w:lang w:val="en-US" w:eastAsia="zh-CN"/>
                    </w:rPr>
                    <w:t>OTE 2: SE limit is spurious emission limit specified in spurious emission clause</w:t>
                  </w:r>
                  <w:r>
                    <w:rPr>
                      <w:rFonts w:cs="Arial"/>
                      <w:lang w:val="en-US" w:eastAsia="zh-CN"/>
                    </w:rPr>
                    <w:t xml:space="preserve"> 6.6.5</w:t>
                  </w:r>
                  <w:r w:rsidRPr="00911583">
                    <w:rPr>
                      <w:rFonts w:cs="Arial"/>
                      <w:lang w:val="en-US" w:eastAsia="zh-CN"/>
                    </w:rPr>
                    <w:t>.</w:t>
                  </w:r>
                </w:p>
                <w:p w14:paraId="7CE783BD" w14:textId="77777777" w:rsidR="00406110" w:rsidRDefault="00406110" w:rsidP="00085914">
                  <w:pPr>
                    <w:pStyle w:val="TAN"/>
                    <w:rPr>
                      <w:rFonts w:cs="Arial"/>
                      <w:lang w:val="en-US" w:eastAsia="zh-CN"/>
                    </w:rPr>
                  </w:pPr>
                  <w:r w:rsidRPr="00911583">
                    <w:rPr>
                      <w:rFonts w:cs="Arial"/>
                      <w:lang w:val="en-US" w:eastAsia="zh-CN"/>
                    </w:rPr>
                    <w:t>NOTE 3: PSD attenuation as in ITU-</w:t>
                  </w:r>
                  <w:r w:rsidRPr="000B434A">
                    <w:rPr>
                      <w:rFonts w:cs="Arial"/>
                      <w:lang w:val="en-US" w:eastAsia="zh-CN"/>
                    </w:rPr>
                    <w:t>R SM.1541-6</w:t>
                  </w:r>
                  <w:r w:rsidRPr="00276BEE">
                    <w:rPr>
                      <w:rFonts w:cs="Arial"/>
                      <w:lang w:val="en-US" w:eastAsia="zh-CN"/>
                    </w:rPr>
                    <w:t xml:space="preserve"> [9</w:t>
                  </w:r>
                  <w:r w:rsidRPr="000B434A">
                    <w:rPr>
                      <w:rFonts w:cs="Arial"/>
                      <w:lang w:val="en-US" w:eastAsia="zh-CN"/>
                    </w:rPr>
                    <w:t>], Annex</w:t>
                  </w:r>
                  <w:r w:rsidRPr="00911583">
                    <w:rPr>
                      <w:rFonts w:cs="Arial"/>
                      <w:lang w:val="en-US" w:eastAsia="zh-CN"/>
                    </w:rPr>
                    <w:t xml:space="preserve"> 5 </w:t>
                  </w:r>
                  <w:proofErr w:type="spellStart"/>
                  <w:r w:rsidRPr="00911583">
                    <w:rPr>
                      <w:rFonts w:cs="Arial"/>
                      <w:lang w:val="en-US" w:eastAsia="zh-CN"/>
                    </w:rPr>
                    <w:t>OoB</w:t>
                  </w:r>
                  <w:proofErr w:type="spellEnd"/>
                  <w:r w:rsidRPr="00911583">
                    <w:rPr>
                      <w:rFonts w:cs="Arial"/>
                      <w:lang w:val="en-US" w:eastAsia="zh-CN"/>
                    </w:rPr>
                    <w:t xml:space="preserve"> domain emission limits for space services.</w:t>
                  </w:r>
                </w:p>
                <w:p w14:paraId="58B5F301" w14:textId="77777777" w:rsidR="00406110" w:rsidRPr="00911583" w:rsidRDefault="00406110" w:rsidP="00085914">
                  <w:pPr>
                    <w:pStyle w:val="TAN"/>
                    <w:rPr>
                      <w:rFonts w:cs="Arial"/>
                      <w:lang w:val="en-US" w:eastAsia="zh-CN"/>
                    </w:rPr>
                  </w:pPr>
                  <w:r>
                    <w:rPr>
                      <w:rFonts w:cs="Arial"/>
                      <w:lang w:val="en-US" w:eastAsia="zh-CN"/>
                    </w:rPr>
                    <w:t xml:space="preserve">NOTE 4: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Arial"/>
                            <w:i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lang w:val="en-US" w:eastAsia="zh-CN"/>
                          </w:rPr>
                          <m:t>dB</m:t>
                        </m:r>
                      </m:e>
                    </m:d>
                  </m:oMath>
                  <w:r>
                    <w:rPr>
                      <w:rFonts w:cs="Arial"/>
                      <w:lang w:val="en-US" w:eastAsia="zh-CN"/>
                    </w:rPr>
                    <w:t xml:space="preserve">=0 dB for GEO class and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Arial"/>
                            <w:i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Arial"/>
                            <w:lang w:val="en-US" w:eastAsia="zh-CN"/>
                          </w:rPr>
                          <m:t>dB</m:t>
                        </m:r>
                      </m:e>
                    </m:d>
                  </m:oMath>
                  <w:r>
                    <w:rPr>
                      <w:rFonts w:cs="Arial"/>
                      <w:lang w:val="en-US" w:eastAsia="zh-CN"/>
                    </w:rPr>
                    <w:t>=3 dB for LEO class.</w:t>
                  </w:r>
                </w:p>
              </w:tc>
            </w:tr>
          </w:tbl>
          <w:p w14:paraId="1707FC01" w14:textId="77777777" w:rsidR="00E748EF" w:rsidRPr="00406110" w:rsidRDefault="00E748EF" w:rsidP="005E63F4">
            <w:pPr>
              <w:jc w:val="both"/>
              <w:rPr>
                <w:highlight w:val="yellow"/>
              </w:rPr>
            </w:pPr>
          </w:p>
        </w:tc>
      </w:tr>
    </w:tbl>
    <w:p w14:paraId="2E341D1A" w14:textId="68BFF043" w:rsidR="00E748EF" w:rsidRDefault="00E748EF" w:rsidP="005E63F4">
      <w:pPr>
        <w:jc w:val="both"/>
        <w:rPr>
          <w:highlight w:val="yellow"/>
          <w:lang w:eastAsia="zh-CN"/>
        </w:rPr>
      </w:pPr>
    </w:p>
    <w:p w14:paraId="78D463FC" w14:textId="66C7185B" w:rsidR="007E68C1" w:rsidRDefault="007E68C1" w:rsidP="00AB0204">
      <w:pPr>
        <w:ind w:firstLineChars="600" w:firstLine="1200"/>
        <w:jc w:val="both"/>
        <w:rPr>
          <w:highlight w:val="yellow"/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7EFE3B7D" wp14:editId="7A3D21D8">
            <wp:extent cx="3267186" cy="187131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e3-simpl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186" cy="1871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94CC6" w14:textId="77777777" w:rsidR="007E68C1" w:rsidRPr="00146732" w:rsidRDefault="007E68C1" w:rsidP="007E68C1">
      <w:pPr>
        <w:jc w:val="both"/>
        <w:rPr>
          <w:b/>
          <w:lang w:eastAsia="zh-CN"/>
        </w:rPr>
      </w:pPr>
      <w:r w:rsidRPr="00146732">
        <w:rPr>
          <w:rFonts w:hint="eastAsia"/>
          <w:b/>
          <w:lang w:eastAsia="zh-CN"/>
        </w:rPr>
        <w:t xml:space="preserve">Figure 2-2, total assigned bandwidth </w:t>
      </w:r>
      <w:r w:rsidRPr="00146732">
        <w:rPr>
          <w:b/>
          <w:lang w:eastAsia="zh-CN"/>
        </w:rPr>
        <w:t>and</w:t>
      </w:r>
      <w:r w:rsidRPr="00146732">
        <w:rPr>
          <w:rFonts w:hint="eastAsia"/>
          <w:b/>
          <w:lang w:eastAsia="zh-CN"/>
        </w:rPr>
        <w:t xml:space="preserve"> SAN RF bandwidth for non-contiguous spectrum</w:t>
      </w:r>
    </w:p>
    <w:p w14:paraId="070CA267" w14:textId="77777777" w:rsidR="007E68C1" w:rsidRPr="00146732" w:rsidRDefault="007E68C1" w:rsidP="005E63F4">
      <w:pPr>
        <w:jc w:val="both"/>
        <w:rPr>
          <w:lang w:eastAsia="zh-CN"/>
        </w:rPr>
      </w:pPr>
    </w:p>
    <w:p w14:paraId="377198B6" w14:textId="16D18754" w:rsidR="00E748EF" w:rsidRPr="00146732" w:rsidRDefault="00C46CE2" w:rsidP="005E63F4">
      <w:pPr>
        <w:jc w:val="both"/>
        <w:rPr>
          <w:lang w:eastAsia="zh-CN"/>
        </w:rPr>
      </w:pPr>
      <w:r>
        <w:rPr>
          <w:rFonts w:hint="eastAsia"/>
          <w:lang w:eastAsia="zh-CN"/>
        </w:rPr>
        <w:t>However</w:t>
      </w:r>
      <w:r w:rsidR="00D9353E" w:rsidRPr="00146732">
        <w:rPr>
          <w:rFonts w:hint="eastAsia"/>
          <w:lang w:eastAsia="zh-CN"/>
        </w:rPr>
        <w:t xml:space="preserve">, </w:t>
      </w:r>
      <w:r w:rsidR="00D9353E" w:rsidRPr="00146732">
        <w:rPr>
          <w:i/>
          <w:iCs/>
        </w:rPr>
        <w:t xml:space="preserve">channel bandwidth </w:t>
      </w:r>
      <w:r w:rsidR="00D9353E" w:rsidRPr="00146732">
        <w:t xml:space="preserve">or SAN total </w:t>
      </w:r>
      <w:r w:rsidR="00D9353E" w:rsidRPr="00146732">
        <w:rPr>
          <w:i/>
          <w:iCs/>
        </w:rPr>
        <w:t>RF bandwidth</w:t>
      </w:r>
      <w:r w:rsidR="00E33788" w:rsidRPr="00146732">
        <w:rPr>
          <w:rFonts w:hint="eastAsia"/>
          <w:i/>
          <w:iCs/>
          <w:lang w:eastAsia="zh-CN"/>
        </w:rPr>
        <w:t xml:space="preserve"> </w:t>
      </w:r>
      <w:r w:rsidR="001373DB" w:rsidRPr="00863764">
        <w:rPr>
          <w:iCs/>
          <w:lang w:eastAsia="zh-CN"/>
        </w:rPr>
        <w:t>which is</w:t>
      </w:r>
      <w:r w:rsidR="001373DB">
        <w:rPr>
          <w:rFonts w:hint="eastAsia"/>
          <w:i/>
          <w:iCs/>
          <w:lang w:eastAsia="zh-CN"/>
        </w:rPr>
        <w:t xml:space="preserve"> </w:t>
      </w:r>
      <w:r w:rsidR="00E33788" w:rsidRPr="00146732">
        <w:rPr>
          <w:rFonts w:hint="eastAsia"/>
          <w:iCs/>
          <w:lang w:eastAsia="zh-CN"/>
        </w:rPr>
        <w:t xml:space="preserve">set </w:t>
      </w:r>
      <w:r w:rsidR="001373DB">
        <w:rPr>
          <w:rFonts w:hint="eastAsia"/>
          <w:iCs/>
          <w:lang w:eastAsia="zh-CN"/>
        </w:rPr>
        <w:t>as</w:t>
      </w:r>
      <w:r w:rsidR="001373DB" w:rsidRPr="00146732">
        <w:rPr>
          <w:rFonts w:hint="eastAsia"/>
          <w:iCs/>
          <w:lang w:eastAsia="zh-CN"/>
        </w:rPr>
        <w:t xml:space="preserve"> </w:t>
      </w:r>
      <w:r w:rsidR="00E33788" w:rsidRPr="00146732">
        <w:rPr>
          <w:rFonts w:hint="eastAsia"/>
          <w:iCs/>
          <w:lang w:eastAsia="zh-CN"/>
        </w:rPr>
        <w:t>necessary bandwidth</w:t>
      </w:r>
      <w:r w:rsidR="006A2A93" w:rsidRPr="00146732">
        <w:rPr>
          <w:rFonts w:hint="eastAsia"/>
          <w:iCs/>
          <w:lang w:eastAsia="zh-CN"/>
        </w:rPr>
        <w:t xml:space="preserve"> cannot align with above discussed total assigned bandwidth for non-contiguous spectrum.</w:t>
      </w:r>
      <w:r w:rsidR="00E33788" w:rsidRPr="00146732">
        <w:rPr>
          <w:rFonts w:hint="eastAsia"/>
          <w:iCs/>
          <w:lang w:eastAsia="zh-CN"/>
        </w:rPr>
        <w:t xml:space="preserve"> </w:t>
      </w:r>
      <w:r w:rsidR="00B621AE" w:rsidRPr="00146732">
        <w:rPr>
          <w:rFonts w:hint="eastAsia"/>
          <w:iCs/>
          <w:lang w:eastAsia="zh-CN"/>
        </w:rPr>
        <w:t xml:space="preserve">For example, as </w:t>
      </w:r>
      <w:r w:rsidR="00E33788" w:rsidRPr="00146732">
        <w:rPr>
          <w:iCs/>
          <w:lang w:eastAsia="zh-CN"/>
        </w:rPr>
        <w:t>S</w:t>
      </w:r>
      <w:r w:rsidR="00E33788" w:rsidRPr="00146732">
        <w:rPr>
          <w:rFonts w:hint="eastAsia"/>
          <w:iCs/>
          <w:lang w:eastAsia="zh-CN"/>
        </w:rPr>
        <w:t xml:space="preserve">hown </w:t>
      </w:r>
      <w:r w:rsidR="00B621AE" w:rsidRPr="00146732">
        <w:rPr>
          <w:rFonts w:hint="eastAsia"/>
          <w:iCs/>
          <w:lang w:eastAsia="zh-CN"/>
        </w:rPr>
        <w:t>in</w:t>
      </w:r>
      <w:r w:rsidR="00E33788" w:rsidRPr="00146732">
        <w:rPr>
          <w:rFonts w:hint="eastAsia"/>
          <w:iCs/>
          <w:lang w:eastAsia="zh-CN"/>
        </w:rPr>
        <w:t xml:space="preserve"> Figure 2-2,</w:t>
      </w:r>
      <w:r w:rsidR="006B5350" w:rsidRPr="00146732">
        <w:rPr>
          <w:rFonts w:hint="eastAsia"/>
          <w:iCs/>
          <w:lang w:eastAsia="zh-CN"/>
        </w:rPr>
        <w:t xml:space="preserve"> the SAN RF bandwidth</w:t>
      </w:r>
      <w:r w:rsidR="00B621AE" w:rsidRPr="00146732">
        <w:rPr>
          <w:rFonts w:hint="eastAsia"/>
          <w:iCs/>
          <w:lang w:eastAsia="zh-CN"/>
        </w:rPr>
        <w:t xml:space="preserve"> is equal to 30MHz, </w:t>
      </w:r>
      <w:r w:rsidR="000D294E">
        <w:rPr>
          <w:rFonts w:hint="eastAsia"/>
          <w:iCs/>
          <w:lang w:eastAsia="zh-CN"/>
        </w:rPr>
        <w:t>while the</w:t>
      </w:r>
      <w:r w:rsidR="00B621AE" w:rsidRPr="00146732">
        <w:rPr>
          <w:rFonts w:hint="eastAsia"/>
          <w:iCs/>
          <w:lang w:eastAsia="zh-CN"/>
        </w:rPr>
        <w:t xml:space="preserve"> total assigned bandwidth</w:t>
      </w:r>
      <w:r w:rsidR="006B5350" w:rsidRPr="00146732">
        <w:rPr>
          <w:rFonts w:hint="eastAsia"/>
          <w:iCs/>
          <w:lang w:eastAsia="zh-CN"/>
        </w:rPr>
        <w:t xml:space="preserve"> is equal to 15</w:t>
      </w:r>
      <w:r w:rsidR="002E247C" w:rsidRPr="00146732">
        <w:rPr>
          <w:rFonts w:hint="eastAsia"/>
          <w:iCs/>
          <w:lang w:eastAsia="zh-CN"/>
        </w:rPr>
        <w:t>MHz.</w:t>
      </w:r>
      <w:r w:rsidR="00C40BF7" w:rsidRPr="00146732">
        <w:rPr>
          <w:rFonts w:hint="eastAsia"/>
          <w:iCs/>
          <w:lang w:eastAsia="zh-CN"/>
        </w:rPr>
        <w:t xml:space="preserve"> So</w:t>
      </w:r>
      <w:r w:rsidR="006B5350" w:rsidRPr="00146732">
        <w:rPr>
          <w:rFonts w:hint="eastAsia"/>
          <w:iCs/>
          <w:lang w:eastAsia="zh-CN"/>
        </w:rPr>
        <w:t xml:space="preserve"> necessary bandwidth </w:t>
      </w:r>
      <w:r w:rsidR="00FB762B" w:rsidRPr="00146732">
        <w:rPr>
          <w:rFonts w:hint="eastAsia"/>
          <w:iCs/>
          <w:lang w:eastAsia="zh-CN"/>
        </w:rPr>
        <w:t>(</w:t>
      </w:r>
      <w:r w:rsidR="002E247C" w:rsidRPr="00146732">
        <w:rPr>
          <w:i/>
          <w:iCs/>
        </w:rPr>
        <w:t xml:space="preserve">channel bandwidth </w:t>
      </w:r>
      <w:r w:rsidR="002E247C" w:rsidRPr="00146732">
        <w:t xml:space="preserve">or SAN total </w:t>
      </w:r>
      <w:r w:rsidR="002E247C" w:rsidRPr="00146732">
        <w:rPr>
          <w:i/>
          <w:iCs/>
        </w:rPr>
        <w:t>RF bandwidth</w:t>
      </w:r>
      <w:r w:rsidR="00FB762B" w:rsidRPr="00146732">
        <w:rPr>
          <w:rFonts w:hint="eastAsia"/>
          <w:i/>
          <w:iCs/>
          <w:lang w:eastAsia="zh-CN"/>
        </w:rPr>
        <w:t>)</w:t>
      </w:r>
      <w:r w:rsidR="002E247C" w:rsidRPr="00146732">
        <w:rPr>
          <w:rFonts w:hint="eastAsia"/>
          <w:iCs/>
          <w:lang w:eastAsia="zh-CN"/>
        </w:rPr>
        <w:t xml:space="preserve"> </w:t>
      </w:r>
      <w:r w:rsidR="00FB762B" w:rsidRPr="00146732">
        <w:rPr>
          <w:rFonts w:hint="eastAsia"/>
          <w:iCs/>
          <w:lang w:eastAsia="zh-CN"/>
        </w:rPr>
        <w:t xml:space="preserve">in 3GPP </w:t>
      </w:r>
      <w:r w:rsidR="002E247C" w:rsidRPr="00146732">
        <w:rPr>
          <w:rFonts w:hint="eastAsia"/>
          <w:iCs/>
          <w:lang w:eastAsia="zh-CN"/>
        </w:rPr>
        <w:t xml:space="preserve">is not aligned </w:t>
      </w:r>
      <w:r w:rsidR="00C40BF7" w:rsidRPr="00146732">
        <w:rPr>
          <w:rFonts w:hint="eastAsia"/>
          <w:iCs/>
          <w:lang w:eastAsia="zh-CN"/>
        </w:rPr>
        <w:t>with necessary bandwidth</w:t>
      </w:r>
      <w:r w:rsidR="00FB762B" w:rsidRPr="00146732">
        <w:rPr>
          <w:rFonts w:hint="eastAsia"/>
          <w:iCs/>
          <w:lang w:eastAsia="zh-CN"/>
        </w:rPr>
        <w:t xml:space="preserve"> (total </w:t>
      </w:r>
      <w:r w:rsidR="00FB762B" w:rsidRPr="00146732">
        <w:rPr>
          <w:iCs/>
          <w:lang w:eastAsia="zh-CN"/>
        </w:rPr>
        <w:t>assigned</w:t>
      </w:r>
      <w:r w:rsidR="00FB762B" w:rsidRPr="00146732">
        <w:rPr>
          <w:rFonts w:hint="eastAsia"/>
          <w:iCs/>
          <w:lang w:eastAsia="zh-CN"/>
        </w:rPr>
        <w:t xml:space="preserve"> </w:t>
      </w:r>
      <w:r w:rsidR="00FB762B" w:rsidRPr="00146732">
        <w:rPr>
          <w:iCs/>
          <w:lang w:eastAsia="zh-CN"/>
        </w:rPr>
        <w:t>bandwidth</w:t>
      </w:r>
      <w:proofErr w:type="gramStart"/>
      <w:r w:rsidR="00C40BF7" w:rsidRPr="00146732">
        <w:rPr>
          <w:iCs/>
          <w:lang w:eastAsia="zh-CN"/>
        </w:rPr>
        <w:t xml:space="preserve">) </w:t>
      </w:r>
      <w:r w:rsidR="00C40BF7" w:rsidRPr="00146732">
        <w:rPr>
          <w:rFonts w:hint="eastAsia"/>
          <w:iCs/>
          <w:lang w:eastAsia="zh-CN"/>
        </w:rPr>
        <w:t xml:space="preserve"> </w:t>
      </w:r>
      <w:r w:rsidR="00C40BF7" w:rsidRPr="00146732">
        <w:rPr>
          <w:iCs/>
          <w:lang w:eastAsia="zh-CN"/>
        </w:rPr>
        <w:t>in</w:t>
      </w:r>
      <w:proofErr w:type="gramEnd"/>
      <w:r w:rsidR="002E247C" w:rsidRPr="00146732">
        <w:rPr>
          <w:rFonts w:hint="eastAsia"/>
          <w:iCs/>
          <w:lang w:eastAsia="zh-CN"/>
        </w:rPr>
        <w:t xml:space="preserve"> </w:t>
      </w:r>
      <w:r w:rsidR="002E247C" w:rsidRPr="00146732">
        <w:rPr>
          <w:rFonts w:hint="eastAsia"/>
          <w:lang w:eastAsia="zh-CN"/>
        </w:rPr>
        <w:t>ITU-R SM.1541</w:t>
      </w:r>
      <w:r w:rsidR="00FB762B" w:rsidRPr="00146732">
        <w:rPr>
          <w:rFonts w:hint="eastAsia"/>
          <w:lang w:eastAsia="zh-CN"/>
        </w:rPr>
        <w:t xml:space="preserve">-6. </w:t>
      </w:r>
      <w:r w:rsidR="00C40BF7" w:rsidRPr="00146732">
        <w:rPr>
          <w:rFonts w:hint="eastAsia"/>
          <w:lang w:eastAsia="zh-CN"/>
        </w:rPr>
        <w:t xml:space="preserve">  </w:t>
      </w:r>
      <w:r w:rsidR="00C40BF7" w:rsidRPr="00146732">
        <w:rPr>
          <w:lang w:eastAsia="zh-CN"/>
        </w:rPr>
        <w:t>T</w:t>
      </w:r>
      <w:r w:rsidR="00C40BF7" w:rsidRPr="00146732">
        <w:rPr>
          <w:rFonts w:hint="eastAsia"/>
          <w:lang w:eastAsia="zh-CN"/>
        </w:rPr>
        <w:t xml:space="preserve">o </w:t>
      </w:r>
      <w:r w:rsidR="00374753" w:rsidRPr="00146732">
        <w:rPr>
          <w:rFonts w:hint="eastAsia"/>
          <w:lang w:eastAsia="zh-CN"/>
        </w:rPr>
        <w:t>align with ITU, it is reasonable to set necessary bandwidth (BN) for NTN in 3GPP as total assigned bandwidth.</w:t>
      </w:r>
    </w:p>
    <w:p w14:paraId="143CBABB" w14:textId="77777777" w:rsidR="007E68C1" w:rsidRPr="00146732" w:rsidRDefault="007E68C1" w:rsidP="007E68C1">
      <w:pPr>
        <w:jc w:val="both"/>
        <w:rPr>
          <w:b/>
          <w:lang w:eastAsia="zh-CN"/>
        </w:rPr>
      </w:pPr>
      <w:r w:rsidRPr="00146732">
        <w:rPr>
          <w:rFonts w:hint="eastAsia"/>
          <w:b/>
          <w:lang w:eastAsia="zh-CN"/>
        </w:rPr>
        <w:t>Proposal 3: Set necessary bandwidth (BN) for NTN in 3GPP as total assigned bandwidth.</w:t>
      </w:r>
    </w:p>
    <w:p w14:paraId="75C8C76F" w14:textId="3E35BE33" w:rsidR="007E68C1" w:rsidRPr="00863764" w:rsidRDefault="007508B6" w:rsidP="005E63F4">
      <w:pPr>
        <w:jc w:val="both"/>
        <w:rPr>
          <w:lang w:eastAsia="zh-CN"/>
        </w:rPr>
      </w:pPr>
      <w:r w:rsidRPr="00863764">
        <w:rPr>
          <w:lang w:eastAsia="zh-CN"/>
        </w:rPr>
        <w:t>Based on the discussion above, we provide a CR</w:t>
      </w:r>
      <w:r>
        <w:rPr>
          <w:rFonts w:hint="eastAsia"/>
          <w:lang w:eastAsia="zh-CN"/>
        </w:rPr>
        <w:t xml:space="preserve"> [3]</w:t>
      </w:r>
      <w:r w:rsidRPr="00863764">
        <w:rPr>
          <w:lang w:eastAsia="zh-CN"/>
        </w:rPr>
        <w:t xml:space="preserve"> to introduce total assigned bandwidth and update the necessary bandwidth. </w:t>
      </w:r>
    </w:p>
    <w:p w14:paraId="61658D71" w14:textId="77777777" w:rsidR="00FE6821" w:rsidRPr="00FE6821" w:rsidRDefault="00FE6821" w:rsidP="005F20E2">
      <w:pPr>
        <w:jc w:val="both"/>
        <w:rPr>
          <w:lang w:eastAsia="zh-CN"/>
        </w:rPr>
      </w:pPr>
    </w:p>
    <w:p w14:paraId="3341726C" w14:textId="143A989F" w:rsidR="007C742E" w:rsidRDefault="00E63555" w:rsidP="005F20E2">
      <w:pPr>
        <w:jc w:val="both"/>
        <w:rPr>
          <w:b/>
          <w:u w:val="single"/>
          <w:lang w:eastAsia="zh-CN"/>
        </w:rPr>
      </w:pPr>
      <w:r w:rsidRPr="00411728">
        <w:rPr>
          <w:rFonts w:hint="eastAsia"/>
          <w:b/>
          <w:u w:val="single"/>
          <w:lang w:eastAsia="zh-CN"/>
        </w:rPr>
        <w:t>U</w:t>
      </w:r>
      <w:r w:rsidRPr="00411728">
        <w:rPr>
          <w:b/>
          <w:u w:val="single"/>
          <w:lang w:eastAsia="zh-CN"/>
        </w:rPr>
        <w:t>nwanted emission requirements</w:t>
      </w:r>
      <w:r w:rsidRPr="00411728">
        <w:rPr>
          <w:rFonts w:hint="eastAsia"/>
          <w:b/>
          <w:u w:val="single"/>
          <w:lang w:eastAsia="zh-CN"/>
        </w:rPr>
        <w:t xml:space="preserve"> </w:t>
      </w:r>
      <w:r w:rsidRPr="00411728">
        <w:rPr>
          <w:b/>
          <w:u w:val="single"/>
          <w:lang w:eastAsia="zh-CN"/>
        </w:rPr>
        <w:t>applicability</w:t>
      </w:r>
      <w:r w:rsidR="00EB29AF">
        <w:rPr>
          <w:rFonts w:hint="eastAsia"/>
          <w:b/>
          <w:u w:val="single"/>
          <w:lang w:eastAsia="zh-CN"/>
        </w:rPr>
        <w:t xml:space="preserve"> for SAN type 1-H</w:t>
      </w:r>
    </w:p>
    <w:p w14:paraId="3ED00B74" w14:textId="5A42690A" w:rsidR="00BC66EE" w:rsidRDefault="00BC66EE" w:rsidP="00BC66EE">
      <w:pPr>
        <w:jc w:val="both"/>
        <w:rPr>
          <w:lang w:eastAsia="zh-CN"/>
        </w:rPr>
      </w:pPr>
      <w:r>
        <w:rPr>
          <w:lang w:eastAsia="zh-CN"/>
        </w:rPr>
        <w:t xml:space="preserve">As per the WF [1], the remaining issues concerning </w:t>
      </w:r>
      <w:r>
        <w:rPr>
          <w:rFonts w:hint="eastAsia"/>
          <w:lang w:eastAsia="zh-CN"/>
        </w:rPr>
        <w:t>unwanted emission requirements applicability</w:t>
      </w:r>
      <w:r w:rsidR="00EE4437">
        <w:rPr>
          <w:rFonts w:hint="eastAsia"/>
          <w:lang w:eastAsia="zh-CN"/>
        </w:rPr>
        <w:t xml:space="preserve"> for SAN type 1-H</w:t>
      </w:r>
      <w:r>
        <w:rPr>
          <w:lang w:eastAsia="zh-CN"/>
        </w:rPr>
        <w:t xml:space="preserve"> are shown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C66EE" w14:paraId="0F80C949" w14:textId="77777777" w:rsidTr="00BC66EE">
        <w:tc>
          <w:tcPr>
            <w:tcW w:w="9857" w:type="dxa"/>
          </w:tcPr>
          <w:p w14:paraId="599D503F" w14:textId="77777777" w:rsidR="00BC66EE" w:rsidRPr="00F544D1" w:rsidRDefault="00BC66EE" w:rsidP="00597B5E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szCs w:val="24"/>
                <w:lang w:val="en-US" w:eastAsia="zh-CN"/>
              </w:rPr>
            </w:pPr>
            <w:r w:rsidRPr="00F544D1">
              <w:rPr>
                <w:szCs w:val="24"/>
                <w:lang w:val="en-US" w:eastAsia="zh-CN"/>
              </w:rPr>
              <w:t>Proposals</w:t>
            </w:r>
          </w:p>
          <w:p w14:paraId="031C7375" w14:textId="77777777" w:rsidR="00BC66EE" w:rsidRPr="00F544D1" w:rsidRDefault="00BC66EE" w:rsidP="00597B5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textAlignment w:val="baseline"/>
              <w:rPr>
                <w:szCs w:val="24"/>
                <w:lang w:val="en-US" w:eastAsia="zh-CN"/>
              </w:rPr>
            </w:pPr>
            <w:r w:rsidRPr="00F544D1">
              <w:rPr>
                <w:szCs w:val="24"/>
                <w:lang w:val="en-US" w:eastAsia="zh-CN"/>
              </w:rPr>
              <w:t>Option 1: (R4-2218456/P5)</w:t>
            </w:r>
          </w:p>
          <w:p w14:paraId="7585F890" w14:textId="77777777" w:rsidR="00BC66EE" w:rsidRPr="00F544D1" w:rsidRDefault="00BC66EE" w:rsidP="00597B5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 w:rsidRPr="00F544D1">
              <w:rPr>
                <w:szCs w:val="24"/>
                <w:lang w:val="en-US" w:eastAsia="zh-CN"/>
              </w:rPr>
              <w:t xml:space="preserve">the </w:t>
            </w:r>
            <w:r w:rsidRPr="00F544D1">
              <w:rPr>
                <w:b/>
                <w:szCs w:val="24"/>
                <w:lang w:val="en-US" w:eastAsia="zh-CN"/>
              </w:rPr>
              <w:t>unwanted emission</w:t>
            </w:r>
            <w:r w:rsidRPr="00F544D1">
              <w:rPr>
                <w:szCs w:val="24"/>
                <w:lang w:val="en-US" w:eastAsia="zh-CN"/>
              </w:rPr>
              <w:t xml:space="preserve"> requirements are applied for sum of all TAB connectors;</w:t>
            </w:r>
          </w:p>
          <w:p w14:paraId="2F9D9AD6" w14:textId="77777777" w:rsidR="00BC66EE" w:rsidRPr="00F544D1" w:rsidRDefault="00BC66EE" w:rsidP="00597B5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 w:rsidRPr="00F544D1">
              <w:rPr>
                <w:rFonts w:cs="v5.0.0" w:hint="eastAsia"/>
                <w:szCs w:val="24"/>
                <w:lang w:val="en-US" w:eastAsia="zh-CN"/>
              </w:rPr>
              <w:t xml:space="preserve">the </w:t>
            </w:r>
            <w:r w:rsidRPr="00F544D1">
              <w:rPr>
                <w:rFonts w:cs="v5.0.0"/>
                <w:b/>
                <w:szCs w:val="24"/>
                <w:lang w:val="en-US" w:eastAsia="zh-CN"/>
              </w:rPr>
              <w:t>ACLR limits</w:t>
            </w:r>
            <w:r w:rsidRPr="00F544D1">
              <w:rPr>
                <w:rFonts w:cs="v5.0.0"/>
                <w:szCs w:val="24"/>
                <w:lang w:val="en-US" w:eastAsia="zh-CN"/>
              </w:rPr>
              <w:t xml:space="preserve"> shall be applied to ACLR </w:t>
            </w:r>
            <w:r w:rsidRPr="00F544D1">
              <w:rPr>
                <w:rFonts w:cs="v5.0.0"/>
                <w:strike/>
                <w:szCs w:val="24"/>
                <w:lang w:val="en-US" w:eastAsia="zh-CN"/>
              </w:rPr>
              <w:t>over all</w:t>
            </w:r>
            <w:r w:rsidRPr="00F544D1">
              <w:rPr>
                <w:rFonts w:cs="v5.0.0"/>
                <w:szCs w:val="24"/>
                <w:lang w:val="en-US" w:eastAsia="zh-CN"/>
              </w:rPr>
              <w:t xml:space="preserve"> for </w:t>
            </w:r>
            <w:r w:rsidRPr="00F544D1">
              <w:rPr>
                <w:rFonts w:cs="v5.0.0"/>
                <w:i/>
                <w:iCs/>
                <w:szCs w:val="24"/>
                <w:lang w:val="en-US" w:eastAsia="zh-CN"/>
              </w:rPr>
              <w:t>sum of all TAB connectors</w:t>
            </w:r>
          </w:p>
          <w:p w14:paraId="4C49CB26" w14:textId="77777777" w:rsidR="00BC66EE" w:rsidRPr="00F544D1" w:rsidRDefault="00BC66EE" w:rsidP="00597B5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 w:rsidRPr="00F544D1">
              <w:rPr>
                <w:rFonts w:cs="v5.0.0"/>
                <w:szCs w:val="24"/>
                <w:lang w:val="en-US" w:eastAsia="zh-CN"/>
              </w:rPr>
              <w:t>t</w:t>
            </w:r>
            <w:r w:rsidRPr="00F544D1">
              <w:rPr>
                <w:szCs w:val="24"/>
                <w:lang w:val="en-US" w:eastAsia="zh-CN"/>
              </w:rPr>
              <w:t xml:space="preserve">he </w:t>
            </w:r>
            <w:r w:rsidRPr="00F544D1">
              <w:rPr>
                <w:b/>
                <w:szCs w:val="24"/>
                <w:lang w:val="en-US" w:eastAsia="zh-CN"/>
              </w:rPr>
              <w:t>operating band unwanted emissions (OBUE)</w:t>
            </w:r>
            <w:r w:rsidRPr="00F544D1">
              <w:rPr>
                <w:szCs w:val="24"/>
                <w:lang w:val="en-US" w:eastAsia="zh-CN"/>
              </w:rPr>
              <w:t xml:space="preserve"> limits shall be applied</w:t>
            </w:r>
            <w:r w:rsidRPr="00F544D1">
              <w:rPr>
                <w:rFonts w:cs="v5.0.0"/>
                <w:szCs w:val="24"/>
                <w:lang w:val="en-US" w:eastAsia="zh-CN"/>
              </w:rPr>
              <w:t xml:space="preserve"> to the sum of the </w:t>
            </w:r>
            <w:r w:rsidRPr="00F544D1">
              <w:rPr>
                <w:rFonts w:cs="v5.0.0"/>
                <w:szCs w:val="24"/>
                <w:lang w:val="en-US" w:eastAsia="zh-CN"/>
              </w:rPr>
              <w:lastRenderedPageBreak/>
              <w:t xml:space="preserve">emission power over all </w:t>
            </w:r>
            <w:r w:rsidRPr="00F544D1">
              <w:rPr>
                <w:rFonts w:cs="v5.0.0" w:hint="eastAsia"/>
                <w:i/>
                <w:szCs w:val="24"/>
                <w:lang w:val="en-US" w:eastAsia="zh-CN"/>
              </w:rPr>
              <w:t>TAB</w:t>
            </w:r>
            <w:r w:rsidRPr="00F544D1">
              <w:rPr>
                <w:rFonts w:cs="v5.0.0"/>
                <w:i/>
                <w:szCs w:val="24"/>
                <w:lang w:val="en-US" w:eastAsia="zh-CN"/>
              </w:rPr>
              <w:t xml:space="preserve"> connectors</w:t>
            </w:r>
          </w:p>
          <w:p w14:paraId="46034E9D" w14:textId="77777777" w:rsidR="00BC66EE" w:rsidRPr="00F544D1" w:rsidRDefault="00BC66EE" w:rsidP="00597B5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US" w:eastAsia="zh-CN"/>
              </w:rPr>
            </w:pPr>
            <w:r w:rsidRPr="00F544D1">
              <w:rPr>
                <w:rFonts w:cs="v5.0.0"/>
                <w:szCs w:val="24"/>
                <w:lang w:val="en-US" w:eastAsia="zh-CN"/>
              </w:rPr>
              <w:t>t</w:t>
            </w:r>
            <w:r w:rsidRPr="00F544D1">
              <w:rPr>
                <w:szCs w:val="24"/>
                <w:lang w:val="en-US" w:eastAsia="zh-CN"/>
              </w:rPr>
              <w:t xml:space="preserve">he </w:t>
            </w:r>
            <w:r w:rsidRPr="00F544D1">
              <w:rPr>
                <w:b/>
                <w:szCs w:val="24"/>
                <w:lang w:val="en-US" w:eastAsia="zh-CN"/>
              </w:rPr>
              <w:t>sum of the spurious emissions</w:t>
            </w:r>
            <w:r w:rsidRPr="00F544D1">
              <w:rPr>
                <w:szCs w:val="24"/>
                <w:lang w:val="en-US" w:eastAsia="zh-CN"/>
              </w:rPr>
              <w:t xml:space="preserve"> over all </w:t>
            </w:r>
            <w:r w:rsidRPr="00F544D1">
              <w:rPr>
                <w:rFonts w:hint="eastAsia"/>
                <w:i/>
                <w:szCs w:val="24"/>
                <w:lang w:val="en-US" w:eastAsia="zh-CN"/>
              </w:rPr>
              <w:t>TAB</w:t>
            </w:r>
            <w:r w:rsidRPr="00F544D1">
              <w:rPr>
                <w:i/>
                <w:szCs w:val="24"/>
                <w:lang w:val="en-US" w:eastAsia="zh-CN"/>
              </w:rPr>
              <w:t xml:space="preserve"> connectors </w:t>
            </w:r>
            <w:r w:rsidRPr="00F544D1">
              <w:rPr>
                <w:szCs w:val="24"/>
                <w:lang w:val="en-US" w:eastAsia="zh-CN"/>
              </w:rPr>
              <w:t xml:space="preserve">for </w:t>
            </w:r>
            <w:r w:rsidRPr="00F544D1">
              <w:rPr>
                <w:i/>
                <w:szCs w:val="24"/>
                <w:lang w:val="en-US" w:eastAsia="zh-CN"/>
              </w:rPr>
              <w:t>S</w:t>
            </w:r>
            <w:r w:rsidRPr="00F544D1">
              <w:rPr>
                <w:rFonts w:hint="eastAsia"/>
                <w:i/>
                <w:szCs w:val="24"/>
                <w:lang w:val="en-US" w:eastAsia="zh-CN"/>
              </w:rPr>
              <w:t>AN</w:t>
            </w:r>
            <w:r w:rsidRPr="00F544D1">
              <w:rPr>
                <w:i/>
                <w:szCs w:val="24"/>
                <w:lang w:val="en-US" w:eastAsia="zh-CN"/>
              </w:rPr>
              <w:t xml:space="preserve"> type 1-</w:t>
            </w:r>
            <w:r w:rsidRPr="00F544D1">
              <w:rPr>
                <w:rFonts w:hint="eastAsia"/>
                <w:i/>
                <w:szCs w:val="24"/>
                <w:lang w:val="en-US" w:eastAsia="zh-CN"/>
              </w:rPr>
              <w:t>H</w:t>
            </w:r>
            <w:r w:rsidRPr="00F544D1">
              <w:rPr>
                <w:szCs w:val="24"/>
                <w:lang w:val="en-US" w:eastAsia="zh-CN"/>
              </w:rPr>
              <w:t xml:space="preserve"> shall not exceed the </w:t>
            </w:r>
            <w:r w:rsidRPr="00F544D1">
              <w:rPr>
                <w:i/>
                <w:szCs w:val="24"/>
                <w:lang w:val="en-US" w:eastAsia="zh-CN"/>
              </w:rPr>
              <w:t>limits</w:t>
            </w:r>
            <w:r w:rsidRPr="00F544D1">
              <w:rPr>
                <w:szCs w:val="24"/>
                <w:lang w:val="en-US" w:eastAsia="zh-CN"/>
              </w:rPr>
              <w:t xml:space="preserve"> defined in clause 6.6.5.2</w:t>
            </w:r>
          </w:p>
          <w:p w14:paraId="07EBC6C3" w14:textId="77777777" w:rsidR="00BC66EE" w:rsidRPr="00F544D1" w:rsidRDefault="00BC66EE" w:rsidP="00597B5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1418" w:hanging="284"/>
              <w:textAlignment w:val="baseline"/>
              <w:rPr>
                <w:szCs w:val="24"/>
                <w:lang w:val="en-US" w:eastAsia="zh-CN"/>
              </w:rPr>
            </w:pPr>
            <w:r w:rsidRPr="00F544D1">
              <w:rPr>
                <w:szCs w:val="24"/>
                <w:lang w:val="en-US" w:eastAsia="zh-CN"/>
              </w:rPr>
              <w:t>Option 2:</w:t>
            </w:r>
          </w:p>
          <w:p w14:paraId="27A56783" w14:textId="77777777" w:rsidR="00BC66EE" w:rsidRDefault="00BC66EE" w:rsidP="005F20E2">
            <w:pPr>
              <w:jc w:val="both"/>
              <w:rPr>
                <w:b/>
                <w:u w:val="single"/>
                <w:lang w:eastAsia="zh-CN"/>
              </w:rPr>
            </w:pPr>
          </w:p>
        </w:tc>
      </w:tr>
    </w:tbl>
    <w:p w14:paraId="46F043C6" w14:textId="5ADC92A0" w:rsidR="00AC030F" w:rsidRPr="008E1930" w:rsidRDefault="008E1930" w:rsidP="005F20E2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of </w:t>
      </w:r>
      <w:r>
        <w:rPr>
          <w:i/>
        </w:rPr>
        <w:t>TAB connector TX min cell groups</w:t>
      </w:r>
      <w:r>
        <w:rPr>
          <w:rFonts w:hint="eastAsia"/>
          <w:lang w:eastAsia="zh-CN"/>
        </w:rPr>
        <w:t xml:space="preserve"> in TS 38.104 is copied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43E60" w14:paraId="6638B897" w14:textId="77777777" w:rsidTr="00E43E60">
        <w:tc>
          <w:tcPr>
            <w:tcW w:w="9857" w:type="dxa"/>
          </w:tcPr>
          <w:p w14:paraId="290E5B8A" w14:textId="77777777" w:rsidR="00E43E60" w:rsidRPr="00F95B02" w:rsidRDefault="00E43E60" w:rsidP="00E43E60">
            <w:r w:rsidRPr="00F95B02">
              <w:rPr>
                <w:b/>
                <w:bCs/>
              </w:rPr>
              <w:t xml:space="preserve">TAB connector TX min cell group: </w:t>
            </w:r>
            <w:r w:rsidRPr="00F95B02">
              <w:rPr>
                <w:i/>
                <w:iCs/>
              </w:rPr>
              <w:t>operating band</w:t>
            </w:r>
            <w:r w:rsidRPr="00F95B02">
              <w:t xml:space="preserve"> specific declared group of </w:t>
            </w:r>
            <w:r w:rsidRPr="00F95B02">
              <w:rPr>
                <w:i/>
                <w:iCs/>
              </w:rPr>
              <w:t xml:space="preserve">TAB connectors </w:t>
            </w:r>
            <w:r w:rsidRPr="00F95B02">
              <w:t xml:space="preserve">to which </w:t>
            </w:r>
            <w:r w:rsidRPr="00F95B02">
              <w:rPr>
                <w:i/>
              </w:rPr>
              <w:t>BS type 1-H</w:t>
            </w:r>
            <w:r w:rsidRPr="00F95B02">
              <w:t xml:space="preserve"> conducted TX requirements are applied.</w:t>
            </w:r>
          </w:p>
          <w:p w14:paraId="053891A9" w14:textId="06B33EE0" w:rsidR="00E43E60" w:rsidRPr="00E43E60" w:rsidRDefault="00E43E60" w:rsidP="00FE6821">
            <w:pPr>
              <w:pStyle w:val="NO"/>
              <w:rPr>
                <w:lang w:eastAsia="zh-CN"/>
              </w:rPr>
            </w:pPr>
            <w:r w:rsidRPr="00F95B02">
              <w:t>NOTE:</w:t>
            </w:r>
            <w:r w:rsidRPr="00F95B02">
              <w:tab/>
              <w:t xml:space="preserve">Within this definition, the group corresponds to the group of </w:t>
            </w:r>
            <w:r w:rsidRPr="00F95B02">
              <w:rPr>
                <w:i/>
                <w:iCs/>
              </w:rPr>
              <w:t>TAB connectors</w:t>
            </w:r>
            <w:r w:rsidRPr="00F95B02">
              <w:t xml:space="preserve"> which are responsible for transmitting a cell when the </w:t>
            </w:r>
            <w:r w:rsidRPr="00F95B02">
              <w:rPr>
                <w:i/>
              </w:rPr>
              <w:t>BS type 1-H</w:t>
            </w:r>
            <w:r w:rsidRPr="00F95B02">
              <w:t xml:space="preserve"> setting corresponding to the declared minimum number of cells with transmission on all </w:t>
            </w:r>
            <w:r w:rsidRPr="00F95B02">
              <w:rPr>
                <w:i/>
                <w:iCs/>
              </w:rPr>
              <w:t>TAB connectors</w:t>
            </w:r>
            <w:r w:rsidRPr="00F95B02">
              <w:t xml:space="preserve"> supporting an </w:t>
            </w:r>
            <w:r w:rsidRPr="00F95B02">
              <w:rPr>
                <w:i/>
                <w:iCs/>
              </w:rPr>
              <w:t>operating band</w:t>
            </w:r>
            <w:r w:rsidRPr="00F95B02">
              <w:t>, but its existence is not limited to that condition</w:t>
            </w:r>
          </w:p>
        </w:tc>
      </w:tr>
    </w:tbl>
    <w:p w14:paraId="682BFC3F" w14:textId="602BF040" w:rsidR="00EE4437" w:rsidRDefault="00EE4437" w:rsidP="00411728">
      <w:pPr>
        <w:jc w:val="both"/>
        <w:rPr>
          <w:lang w:eastAsia="zh-CN"/>
        </w:rPr>
      </w:pPr>
      <w:r>
        <w:rPr>
          <w:rFonts w:hint="eastAsia"/>
          <w:lang w:eastAsia="zh-CN"/>
        </w:rPr>
        <w:t>The unwanted emission requirements applicability for SAN type 1-H in TS 38.108 is copied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E4437" w14:paraId="2DE797D8" w14:textId="77777777" w:rsidTr="00EE4437">
        <w:tc>
          <w:tcPr>
            <w:tcW w:w="9857" w:type="dxa"/>
          </w:tcPr>
          <w:p w14:paraId="6A6488F9" w14:textId="52BB045E" w:rsidR="00EE4437" w:rsidRPr="00EE4437" w:rsidRDefault="00EE4437" w:rsidP="00EE4437">
            <w:pPr>
              <w:jc w:val="both"/>
              <w:rPr>
                <w:lang w:eastAsia="zh-CN"/>
              </w:rPr>
            </w:pPr>
            <w:r>
              <w:t xml:space="preserve">For </w:t>
            </w:r>
            <w:r>
              <w:rPr>
                <w:i/>
              </w:rPr>
              <w:t>SAN type 1-H</w:t>
            </w:r>
            <w:r>
              <w:t xml:space="preserve"> the unwanted emission requirements are applied per the </w:t>
            </w:r>
            <w:r>
              <w:rPr>
                <w:i/>
              </w:rPr>
              <w:t xml:space="preserve">TAB connector TX min cell groups </w:t>
            </w:r>
            <w:r>
              <w:t xml:space="preserve">for all the configurations supported by the </w:t>
            </w:r>
            <w:r>
              <w:rPr>
                <w:rFonts w:hint="eastAsia"/>
              </w:rPr>
              <w:t>SAN</w:t>
            </w:r>
            <w:r>
              <w:t>.</w:t>
            </w:r>
          </w:p>
        </w:tc>
      </w:tr>
    </w:tbl>
    <w:p w14:paraId="54937491" w14:textId="77777777" w:rsidR="003D5A10" w:rsidRDefault="008E1930" w:rsidP="00411728">
      <w:pPr>
        <w:jc w:val="both"/>
        <w:rPr>
          <w:szCs w:val="24"/>
          <w:lang w:val="en-US" w:eastAsia="zh-CN"/>
        </w:rPr>
      </w:pPr>
      <w:r>
        <w:rPr>
          <w:rFonts w:hint="eastAsia"/>
          <w:lang w:eastAsia="zh-CN"/>
        </w:rPr>
        <w:t xml:space="preserve">The unwanted emission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applicability</w:t>
      </w:r>
      <w:r w:rsidR="0073714B">
        <w:rPr>
          <w:rFonts w:hint="eastAsia"/>
          <w:lang w:eastAsia="zh-CN"/>
        </w:rPr>
        <w:t xml:space="preserve"> for SAN type 1-H</w:t>
      </w:r>
      <w:r>
        <w:rPr>
          <w:rFonts w:hint="eastAsia"/>
          <w:lang w:eastAsia="zh-CN"/>
        </w:rPr>
        <w:t xml:space="preserve"> </w:t>
      </w:r>
      <w:r w:rsidR="0073714B">
        <w:rPr>
          <w:rFonts w:hint="eastAsia"/>
          <w:lang w:eastAsia="zh-CN"/>
        </w:rPr>
        <w:t xml:space="preserve">as above </w:t>
      </w:r>
      <w:r>
        <w:rPr>
          <w:rFonts w:hint="eastAsia"/>
          <w:lang w:eastAsia="zh-CN"/>
        </w:rPr>
        <w:t xml:space="preserve">are defined in clause 6.6.1 of TS 38.108, but the </w:t>
      </w:r>
      <w:r>
        <w:rPr>
          <w:i/>
        </w:rPr>
        <w:t>TAB connector TX min cell groups</w:t>
      </w:r>
      <w:r>
        <w:rPr>
          <w:rFonts w:hint="eastAsia"/>
          <w:lang w:eastAsia="zh-CN"/>
        </w:rPr>
        <w:t xml:space="preserve"> is not defined in TS 38.108. </w:t>
      </w:r>
      <w:r w:rsidR="008A72EB">
        <w:rPr>
          <w:rFonts w:hint="eastAsia"/>
          <w:lang w:eastAsia="zh-CN"/>
        </w:rPr>
        <w:t xml:space="preserve">From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of </w:t>
      </w:r>
      <w:r>
        <w:rPr>
          <w:i/>
        </w:rPr>
        <w:t>TAB connector TX min cell groups</w:t>
      </w:r>
      <w:r>
        <w:rPr>
          <w:rFonts w:hint="eastAsia"/>
          <w:lang w:eastAsia="zh-CN"/>
        </w:rPr>
        <w:t xml:space="preserve"> in TS 38.104, </w:t>
      </w:r>
      <w:r w:rsidR="008A72EB">
        <w:rPr>
          <w:rFonts w:hint="eastAsia"/>
          <w:lang w:eastAsia="zh-CN"/>
        </w:rPr>
        <w:t>all</w:t>
      </w:r>
      <w:r w:rsidR="00ED161E">
        <w:rPr>
          <w:rFonts w:hint="eastAsia"/>
          <w:lang w:eastAsia="zh-CN"/>
        </w:rPr>
        <w:t xml:space="preserve"> the</w:t>
      </w:r>
      <w:r w:rsidR="008A72EB">
        <w:rPr>
          <w:rFonts w:hint="eastAsia"/>
          <w:lang w:eastAsia="zh-CN"/>
        </w:rPr>
        <w:t xml:space="preserve"> TAB connectors</w:t>
      </w:r>
      <w:r w:rsidR="009B482E">
        <w:rPr>
          <w:rFonts w:hint="eastAsia"/>
          <w:lang w:eastAsia="zh-CN"/>
        </w:rPr>
        <w:t xml:space="preserve"> </w:t>
      </w:r>
      <w:r w:rsidR="00291A21">
        <w:rPr>
          <w:rFonts w:hint="eastAsia"/>
          <w:lang w:eastAsia="zh-CN"/>
        </w:rPr>
        <w:t xml:space="preserve">generating </w:t>
      </w:r>
      <w:r w:rsidR="00224348">
        <w:rPr>
          <w:rFonts w:hint="eastAsia"/>
          <w:lang w:eastAsia="zh-CN"/>
        </w:rPr>
        <w:t xml:space="preserve">from </w:t>
      </w:r>
      <w:r w:rsidR="00B036EC">
        <w:rPr>
          <w:rFonts w:hint="eastAsia"/>
          <w:lang w:eastAsia="zh-CN"/>
        </w:rPr>
        <w:t>more</w:t>
      </w:r>
      <w:r w:rsidR="00291A21">
        <w:rPr>
          <w:rFonts w:hint="eastAsia"/>
          <w:lang w:eastAsia="zh-CN"/>
        </w:rPr>
        <w:t xml:space="preserve"> than 1 beam</w:t>
      </w:r>
      <w:r w:rsidR="008A72EB">
        <w:rPr>
          <w:rFonts w:hint="eastAsia"/>
          <w:lang w:eastAsia="zh-CN"/>
        </w:rPr>
        <w:t xml:space="preserve"> with same frequency</w:t>
      </w:r>
      <w:r w:rsidR="001F17D8">
        <w:rPr>
          <w:rFonts w:hint="eastAsia"/>
          <w:lang w:eastAsia="zh-CN"/>
        </w:rPr>
        <w:t xml:space="preserve"> is used to cover </w:t>
      </w:r>
      <w:r w:rsidR="00B036EC">
        <w:rPr>
          <w:rFonts w:hint="eastAsia"/>
          <w:lang w:eastAsia="zh-CN"/>
        </w:rPr>
        <w:t>more</w:t>
      </w:r>
      <w:r w:rsidR="00885B6A">
        <w:rPr>
          <w:rFonts w:hint="eastAsia"/>
          <w:lang w:eastAsia="zh-CN"/>
        </w:rPr>
        <w:t xml:space="preserve"> than 1 cell</w:t>
      </w:r>
      <w:r w:rsidR="003669C1">
        <w:rPr>
          <w:rFonts w:hint="eastAsia"/>
          <w:lang w:eastAsia="zh-CN"/>
        </w:rPr>
        <w:t>,</w:t>
      </w:r>
      <w:r w:rsidR="003669C1" w:rsidRPr="003669C1">
        <w:rPr>
          <w:rFonts w:hint="eastAsia"/>
          <w:lang w:eastAsia="zh-CN"/>
        </w:rPr>
        <w:t xml:space="preserve"> </w:t>
      </w:r>
      <w:r w:rsidR="003669C1">
        <w:rPr>
          <w:rFonts w:hint="eastAsia"/>
          <w:lang w:eastAsia="zh-CN"/>
        </w:rPr>
        <w:t>it is for cell splitting using different direction beam</w:t>
      </w:r>
      <w:r w:rsidR="00FB56AF">
        <w:rPr>
          <w:rFonts w:hint="eastAsia"/>
          <w:lang w:eastAsia="zh-CN"/>
        </w:rPr>
        <w:t>s</w:t>
      </w:r>
      <w:r w:rsidR="003669C1">
        <w:rPr>
          <w:rFonts w:hint="eastAsia"/>
          <w:lang w:eastAsia="zh-CN"/>
        </w:rPr>
        <w:t xml:space="preserve"> with same frequency</w:t>
      </w:r>
      <w:r w:rsidR="001F17D8">
        <w:rPr>
          <w:rFonts w:hint="eastAsia"/>
          <w:lang w:eastAsia="zh-CN"/>
        </w:rPr>
        <w:t xml:space="preserve">. </w:t>
      </w:r>
      <w:r w:rsidR="001F17D8">
        <w:rPr>
          <w:lang w:eastAsia="zh-CN"/>
        </w:rPr>
        <w:t>B</w:t>
      </w:r>
      <w:r w:rsidR="001F17D8">
        <w:rPr>
          <w:rFonts w:hint="eastAsia"/>
          <w:lang w:eastAsia="zh-CN"/>
        </w:rPr>
        <w:t xml:space="preserve">ut in NTN, </w:t>
      </w:r>
      <w:r w:rsidR="0043672E">
        <w:rPr>
          <w:rFonts w:hint="eastAsia"/>
          <w:lang w:eastAsia="zh-CN"/>
        </w:rPr>
        <w:t>this scenario do</w:t>
      </w:r>
      <w:r w:rsidR="000710E4">
        <w:rPr>
          <w:rFonts w:hint="eastAsia"/>
          <w:lang w:eastAsia="zh-CN"/>
        </w:rPr>
        <w:t>es</w:t>
      </w:r>
      <w:r w:rsidR="00D41E7B">
        <w:rPr>
          <w:rFonts w:hint="eastAsia"/>
          <w:lang w:eastAsia="zh-CN"/>
        </w:rPr>
        <w:t xml:space="preserve"> not</w:t>
      </w:r>
      <w:r w:rsidR="0043672E">
        <w:rPr>
          <w:rFonts w:hint="eastAsia"/>
          <w:lang w:eastAsia="zh-CN"/>
        </w:rPr>
        <w:t xml:space="preserve"> exist</w:t>
      </w:r>
      <w:r w:rsidR="00437B75">
        <w:rPr>
          <w:rFonts w:hint="eastAsia"/>
          <w:lang w:eastAsia="zh-CN"/>
        </w:rPr>
        <w:t xml:space="preserve">. </w:t>
      </w:r>
      <w:r w:rsidR="00437B75">
        <w:rPr>
          <w:lang w:eastAsia="zh-CN"/>
        </w:rPr>
        <w:t>The</w:t>
      </w:r>
      <w:r w:rsidR="00437B75" w:rsidRPr="00437B75">
        <w:rPr>
          <w:lang w:eastAsia="zh-CN"/>
        </w:rPr>
        <w:t xml:space="preserve"> frequencies of the beams </w:t>
      </w:r>
      <w:r w:rsidR="00437B75">
        <w:rPr>
          <w:rFonts w:hint="eastAsia"/>
          <w:lang w:eastAsia="zh-CN"/>
        </w:rPr>
        <w:t>from all TAB connectors</w:t>
      </w:r>
      <w:r w:rsidR="00437B75" w:rsidRPr="00437B75">
        <w:rPr>
          <w:lang w:eastAsia="zh-CN"/>
        </w:rPr>
        <w:t xml:space="preserve"> used for coverage in different directions are different</w:t>
      </w:r>
      <w:r w:rsidR="00437B75">
        <w:rPr>
          <w:rFonts w:hint="eastAsia"/>
          <w:lang w:eastAsia="zh-CN"/>
        </w:rPr>
        <w:t>.</w:t>
      </w:r>
      <w:r w:rsidR="00C51D36">
        <w:rPr>
          <w:rFonts w:hint="eastAsia"/>
          <w:lang w:eastAsia="zh-CN"/>
        </w:rPr>
        <w:t xml:space="preserve"> </w:t>
      </w:r>
      <w:r w:rsidR="00C51D36">
        <w:rPr>
          <w:lang w:eastAsia="zh-CN"/>
        </w:rPr>
        <w:t>S</w:t>
      </w:r>
      <w:r w:rsidR="00C51D36">
        <w:rPr>
          <w:rFonts w:hint="eastAsia"/>
          <w:lang w:eastAsia="zh-CN"/>
        </w:rPr>
        <w:t>o, we think th</w:t>
      </w:r>
      <w:r w:rsidR="004B6981">
        <w:rPr>
          <w:rFonts w:hint="eastAsia"/>
          <w:lang w:eastAsia="zh-CN"/>
        </w:rPr>
        <w:t>at it is not need</w:t>
      </w:r>
      <w:r w:rsidR="00390115">
        <w:rPr>
          <w:rFonts w:hint="eastAsia"/>
          <w:lang w:eastAsia="zh-CN"/>
        </w:rPr>
        <w:t>ed</w:t>
      </w:r>
      <w:r w:rsidR="004B6981">
        <w:rPr>
          <w:rFonts w:hint="eastAsia"/>
          <w:lang w:eastAsia="zh-CN"/>
        </w:rPr>
        <w:t xml:space="preserve"> to define </w:t>
      </w:r>
      <w:r w:rsidR="004B6981">
        <w:rPr>
          <w:i/>
        </w:rPr>
        <w:t>TAB connector TX min cell groups</w:t>
      </w:r>
      <w:r w:rsidR="004B6981">
        <w:rPr>
          <w:rFonts w:hint="eastAsia"/>
          <w:lang w:eastAsia="zh-CN"/>
        </w:rPr>
        <w:t xml:space="preserve"> in TS 38.108</w:t>
      </w:r>
      <w:r w:rsidR="00EE41A7">
        <w:rPr>
          <w:rFonts w:hint="eastAsia"/>
          <w:lang w:eastAsia="zh-CN"/>
        </w:rPr>
        <w:t xml:space="preserve">. </w:t>
      </w:r>
      <w:r w:rsidR="00EE41A7" w:rsidRPr="00330C8F">
        <w:rPr>
          <w:szCs w:val="24"/>
          <w:lang w:val="en-US" w:eastAsia="zh-CN"/>
        </w:rPr>
        <w:t>For ACLR, it can apply to per TAB connector or sum of power over all TAB connector.</w:t>
      </w:r>
      <w:r w:rsidR="00EE41A7">
        <w:rPr>
          <w:rFonts w:hint="eastAsia"/>
          <w:szCs w:val="24"/>
          <w:lang w:val="en-US" w:eastAsia="zh-CN"/>
        </w:rPr>
        <w:t xml:space="preserve"> </w:t>
      </w:r>
    </w:p>
    <w:p w14:paraId="18E981BF" w14:textId="270E054C" w:rsidR="0073714B" w:rsidRDefault="00EE41A7" w:rsidP="00411728">
      <w:pPr>
        <w:jc w:val="both"/>
        <w:rPr>
          <w:lang w:eastAsia="zh-CN"/>
        </w:rPr>
      </w:pPr>
      <w:r w:rsidRPr="00330C8F">
        <w:rPr>
          <w:szCs w:val="24"/>
          <w:lang w:val="en-US" w:eastAsia="zh-CN"/>
        </w:rPr>
        <w:t xml:space="preserve">For OBUE and spurious, the OBUE limits and spurious emission limits are dependent on </w:t>
      </w:r>
      <w:proofErr w:type="spellStart"/>
      <w:r w:rsidRPr="00330C8F">
        <w:rPr>
          <w:szCs w:val="24"/>
          <w:lang w:val="en-US" w:eastAsia="zh-CN"/>
        </w:rPr>
        <w:t>Prated,c,sys</w:t>
      </w:r>
      <w:proofErr w:type="spellEnd"/>
      <w:r w:rsidRPr="00330C8F">
        <w:rPr>
          <w:szCs w:val="24"/>
          <w:lang w:val="en-US" w:eastAsia="zh-CN"/>
        </w:rPr>
        <w:t xml:space="preserve">, where, </w:t>
      </w:r>
      <w:proofErr w:type="spellStart"/>
      <w:r w:rsidRPr="00330C8F">
        <w:rPr>
          <w:szCs w:val="24"/>
          <w:lang w:val="en-US" w:eastAsia="zh-CN"/>
        </w:rPr>
        <w:t>Prated,c,sys</w:t>
      </w:r>
      <w:proofErr w:type="spellEnd"/>
      <w:r w:rsidRPr="00330C8F">
        <w:rPr>
          <w:szCs w:val="24"/>
          <w:lang w:val="en-US" w:eastAsia="zh-CN"/>
        </w:rPr>
        <w:t xml:space="preserve"> is defined as  the sum of </w:t>
      </w:r>
      <w:proofErr w:type="spellStart"/>
      <w:r w:rsidRPr="00330C8F">
        <w:rPr>
          <w:szCs w:val="24"/>
          <w:lang w:val="en-US" w:eastAsia="zh-CN"/>
        </w:rPr>
        <w:t>Prated,c,TABC</w:t>
      </w:r>
      <w:proofErr w:type="spellEnd"/>
      <w:r w:rsidRPr="00330C8F">
        <w:rPr>
          <w:szCs w:val="24"/>
          <w:lang w:val="en-US" w:eastAsia="zh-CN"/>
        </w:rPr>
        <w:t xml:space="preserve"> for all TAB connectors for a single carrier, which indicates that OBUE and spurious are defined for sum of power over all TAB connector.  If RAN4 want to </w:t>
      </w:r>
      <w:r w:rsidR="003D5A10">
        <w:rPr>
          <w:rFonts w:hint="eastAsia"/>
          <w:szCs w:val="24"/>
          <w:lang w:val="en-US" w:eastAsia="zh-CN"/>
        </w:rPr>
        <w:t xml:space="preserve">apply </w:t>
      </w:r>
      <w:r w:rsidRPr="00330C8F">
        <w:rPr>
          <w:szCs w:val="24"/>
          <w:lang w:val="en-US" w:eastAsia="zh-CN"/>
        </w:rPr>
        <w:t xml:space="preserve">OBUE and spurious to per TAB connector, scaling by -10log10(n) for existing OBUE and spurious limits  is needed, where n is </w:t>
      </w:r>
      <w:r w:rsidR="003D5A10">
        <w:rPr>
          <w:rFonts w:hint="eastAsia"/>
          <w:szCs w:val="24"/>
          <w:lang w:val="en-US" w:eastAsia="zh-CN"/>
        </w:rPr>
        <w:t xml:space="preserve">the number of </w:t>
      </w:r>
      <w:r w:rsidR="00030E2B">
        <w:rPr>
          <w:rFonts w:hint="eastAsia"/>
          <w:szCs w:val="24"/>
          <w:lang w:val="en-US" w:eastAsia="zh-CN"/>
        </w:rPr>
        <w:t xml:space="preserve">TAB connector and </w:t>
      </w:r>
      <w:r w:rsidRPr="00330C8F">
        <w:rPr>
          <w:szCs w:val="24"/>
          <w:lang w:val="en-US" w:eastAsia="zh-CN"/>
        </w:rPr>
        <w:t>need to be declared. So, existing TS 38,108 indicates that unwanted emission requirements can be applied to sum of all TAB connectors.</w:t>
      </w:r>
      <w:r>
        <w:rPr>
          <w:rFonts w:hint="eastAsia"/>
          <w:szCs w:val="24"/>
          <w:lang w:val="en-US" w:eastAsia="zh-CN"/>
        </w:rPr>
        <w:t xml:space="preserve"> </w:t>
      </w:r>
    </w:p>
    <w:p w14:paraId="775EDDD5" w14:textId="470AAD32" w:rsidR="00273D24" w:rsidRDefault="00273D24" w:rsidP="00273D24">
      <w:pPr>
        <w:rPr>
          <w:rFonts w:cs="v5.0.0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ACLR, </w:t>
      </w:r>
      <w:r w:rsidR="00161896">
        <w:rPr>
          <w:rFonts w:cs="v5.0.0" w:hint="eastAsia"/>
          <w:lang w:eastAsia="zh-CN"/>
        </w:rPr>
        <w:t xml:space="preserve">the </w:t>
      </w:r>
      <w:r>
        <w:rPr>
          <w:rFonts w:cs="v5.0.0"/>
        </w:rPr>
        <w:t xml:space="preserve">ACLR limits shall be applied to </w:t>
      </w:r>
      <w:r w:rsidR="00670E38">
        <w:rPr>
          <w:rFonts w:cs="v5.0.0" w:hint="eastAsia"/>
          <w:lang w:eastAsia="zh-CN"/>
        </w:rPr>
        <w:t xml:space="preserve">ACLR </w:t>
      </w:r>
      <w:r w:rsidR="00391848">
        <w:rPr>
          <w:rFonts w:cs="v5.0.0" w:hint="eastAsia"/>
          <w:lang w:eastAsia="zh-CN"/>
        </w:rPr>
        <w:t>for</w:t>
      </w:r>
      <w:r w:rsidR="00670E38">
        <w:rPr>
          <w:rFonts w:cs="v5.0.0" w:hint="eastAsia"/>
          <w:lang w:eastAsia="zh-CN"/>
        </w:rPr>
        <w:t xml:space="preserve"> </w:t>
      </w:r>
      <w:r w:rsidR="001A79BA" w:rsidRPr="00330C8F">
        <w:rPr>
          <w:szCs w:val="24"/>
          <w:lang w:val="en-US" w:eastAsia="zh-CN"/>
        </w:rPr>
        <w:t>sum of power</w:t>
      </w:r>
      <w:r w:rsidR="001A79BA">
        <w:rPr>
          <w:rFonts w:cs="v5.0.0"/>
        </w:rPr>
        <w:t xml:space="preserve"> </w:t>
      </w:r>
      <w:r>
        <w:rPr>
          <w:rFonts w:cs="v5.0.0"/>
        </w:rPr>
        <w:t xml:space="preserve">over all </w:t>
      </w:r>
      <w:r w:rsidR="001A0F94">
        <w:rPr>
          <w:rFonts w:cs="v5.0.0" w:hint="eastAsia"/>
          <w:i/>
          <w:iCs/>
          <w:lang w:eastAsia="zh-CN"/>
        </w:rPr>
        <w:t>TAB</w:t>
      </w:r>
      <w:r w:rsidRPr="008A0585">
        <w:rPr>
          <w:rFonts w:cs="v5.0.0"/>
          <w:i/>
          <w:iCs/>
        </w:rPr>
        <w:t xml:space="preserve"> connectors</w:t>
      </w:r>
      <w:r>
        <w:rPr>
          <w:rFonts w:cs="v5.0.0"/>
        </w:rPr>
        <w:t xml:space="preserve"> for </w:t>
      </w:r>
      <w:r w:rsidRPr="00715C01">
        <w:rPr>
          <w:rFonts w:cs="v5.0.0"/>
          <w:i/>
        </w:rPr>
        <w:t>S</w:t>
      </w:r>
      <w:r w:rsidR="001A0F94">
        <w:rPr>
          <w:rFonts w:cs="v5.0.0" w:hint="eastAsia"/>
          <w:i/>
          <w:lang w:eastAsia="zh-CN"/>
        </w:rPr>
        <w:t>AN</w:t>
      </w:r>
      <w:r w:rsidRPr="00715C01">
        <w:rPr>
          <w:rFonts w:cs="v5.0.0"/>
          <w:i/>
        </w:rPr>
        <w:t xml:space="preserve"> type 1-</w:t>
      </w:r>
      <w:r w:rsidR="001A0F94">
        <w:rPr>
          <w:rFonts w:cs="v5.0.0" w:hint="eastAsia"/>
          <w:i/>
          <w:lang w:eastAsia="zh-CN"/>
        </w:rPr>
        <w:t>H</w:t>
      </w:r>
      <w:r>
        <w:rPr>
          <w:rFonts w:cs="v5.0.0"/>
        </w:rPr>
        <w:t>.</w:t>
      </w:r>
    </w:p>
    <w:p w14:paraId="75A4BA8F" w14:textId="30561840" w:rsidR="001A0F94" w:rsidRDefault="001A0F94" w:rsidP="00273D24">
      <w:pPr>
        <w:rPr>
          <w:rFonts w:cs="v5.0.0"/>
          <w:i/>
          <w:lang w:eastAsia="zh-CN"/>
        </w:rPr>
      </w:pPr>
      <w:r>
        <w:rPr>
          <w:rFonts w:cs="v5.0.0" w:hint="eastAsia"/>
          <w:lang w:eastAsia="zh-CN"/>
        </w:rPr>
        <w:t xml:space="preserve">For OBUE, </w:t>
      </w:r>
      <w:r w:rsidR="002F2845">
        <w:rPr>
          <w:rFonts w:cs="v5.0.0"/>
        </w:rPr>
        <w:t>t</w:t>
      </w:r>
      <w:r w:rsidR="002F2845">
        <w:t>he operating band unwanted emissions limits shall be applied</w:t>
      </w:r>
      <w:r w:rsidR="002F2845">
        <w:rPr>
          <w:rFonts w:cs="v5.0.0"/>
        </w:rPr>
        <w:t xml:space="preserve"> to the sum of the emission power </w:t>
      </w:r>
      <w:r w:rsidR="002F2845">
        <w:rPr>
          <w:rFonts w:cs="v5.0.0"/>
          <w:lang w:eastAsia="zh-CN"/>
        </w:rPr>
        <w:t xml:space="preserve">over all </w:t>
      </w:r>
      <w:r w:rsidR="002F2845">
        <w:rPr>
          <w:rFonts w:cs="v5.0.0" w:hint="eastAsia"/>
          <w:i/>
          <w:lang w:eastAsia="zh-CN"/>
        </w:rPr>
        <w:t>TAB</w:t>
      </w:r>
      <w:r w:rsidR="002F2845" w:rsidRPr="00715C01">
        <w:rPr>
          <w:rFonts w:cs="v5.0.0"/>
          <w:i/>
          <w:lang w:eastAsia="zh-CN"/>
        </w:rPr>
        <w:t xml:space="preserve"> connectors</w:t>
      </w:r>
      <w:r w:rsidR="002F2845">
        <w:rPr>
          <w:rFonts w:cs="v5.0.0"/>
        </w:rPr>
        <w:t xml:space="preserve"> for </w:t>
      </w:r>
      <w:r w:rsidR="002F2845" w:rsidRPr="00715C01">
        <w:rPr>
          <w:rFonts w:cs="v5.0.0"/>
          <w:i/>
        </w:rPr>
        <w:t>S</w:t>
      </w:r>
      <w:r w:rsidR="002F2845">
        <w:rPr>
          <w:rFonts w:cs="v5.0.0" w:hint="eastAsia"/>
          <w:i/>
          <w:lang w:eastAsia="zh-CN"/>
        </w:rPr>
        <w:t>AN</w:t>
      </w:r>
      <w:r w:rsidR="002F2845">
        <w:rPr>
          <w:rFonts w:cs="v5.0.0"/>
          <w:i/>
        </w:rPr>
        <w:t xml:space="preserve"> type 1-</w:t>
      </w:r>
      <w:r w:rsidR="002F2845">
        <w:rPr>
          <w:rFonts w:cs="v5.0.0" w:hint="eastAsia"/>
          <w:i/>
          <w:lang w:eastAsia="zh-CN"/>
        </w:rPr>
        <w:t>H</w:t>
      </w:r>
      <w:r w:rsidR="002F2845">
        <w:rPr>
          <w:rFonts w:cs="v5.0.0"/>
          <w:i/>
        </w:rPr>
        <w:t>.</w:t>
      </w:r>
    </w:p>
    <w:p w14:paraId="4AAF4A88" w14:textId="3485BF0E" w:rsidR="00C92547" w:rsidRPr="00C92547" w:rsidRDefault="00C92547" w:rsidP="00273D24">
      <w:pPr>
        <w:rPr>
          <w:lang w:eastAsia="zh-CN"/>
        </w:rPr>
      </w:pPr>
      <w:r>
        <w:rPr>
          <w:rFonts w:cs="v5.0.0" w:hint="eastAsia"/>
          <w:lang w:eastAsia="zh-CN"/>
        </w:rPr>
        <w:t xml:space="preserve">For spurious, </w:t>
      </w:r>
      <w:r>
        <w:rPr>
          <w:rFonts w:cs="v5.0.0"/>
        </w:rPr>
        <w:t>t</w:t>
      </w:r>
      <w:r>
        <w:t>he sum of the</w:t>
      </w:r>
      <w:r w:rsidRPr="00C6449B">
        <w:t xml:space="preserve"> </w:t>
      </w:r>
      <w:r>
        <w:t>spurious</w:t>
      </w:r>
      <w:r w:rsidRPr="00C6449B">
        <w:t xml:space="preserve"> emissions </w:t>
      </w:r>
      <w:r>
        <w:t>over all</w:t>
      </w:r>
      <w:r w:rsidRPr="00C6449B">
        <w:t xml:space="preserve"> </w:t>
      </w:r>
      <w:r>
        <w:rPr>
          <w:rFonts w:hint="eastAsia"/>
          <w:i/>
          <w:lang w:eastAsia="zh-CN"/>
        </w:rPr>
        <w:t>TAB</w:t>
      </w:r>
      <w:r w:rsidRPr="00C6449B">
        <w:rPr>
          <w:i/>
        </w:rPr>
        <w:t xml:space="preserve"> connector</w:t>
      </w:r>
      <w:r>
        <w:rPr>
          <w:i/>
        </w:rPr>
        <w:t>s</w:t>
      </w:r>
      <w:r w:rsidRPr="00C6449B">
        <w:rPr>
          <w:i/>
        </w:rPr>
        <w:t xml:space="preserve"> </w:t>
      </w:r>
      <w:r w:rsidRPr="00C6449B">
        <w:t xml:space="preserve">for </w:t>
      </w:r>
      <w:r w:rsidRPr="00C6449B">
        <w:rPr>
          <w:i/>
        </w:rPr>
        <w:t>S</w:t>
      </w:r>
      <w:r>
        <w:rPr>
          <w:rFonts w:hint="eastAsia"/>
          <w:i/>
          <w:lang w:eastAsia="zh-CN"/>
        </w:rPr>
        <w:t>AN</w:t>
      </w:r>
      <w:r w:rsidRPr="00C6449B">
        <w:rPr>
          <w:i/>
        </w:rPr>
        <w:t xml:space="preserve"> type 1-</w:t>
      </w:r>
      <w:r>
        <w:rPr>
          <w:rFonts w:hint="eastAsia"/>
          <w:i/>
          <w:lang w:eastAsia="zh-CN"/>
        </w:rPr>
        <w:t>H</w:t>
      </w:r>
      <w:r w:rsidRPr="00C6449B">
        <w:t xml:space="preserve"> shall </w:t>
      </w:r>
      <w:r>
        <w:t>not exceed</w:t>
      </w:r>
      <w:r w:rsidRPr="00C6449B">
        <w:t xml:space="preserve"> the </w:t>
      </w:r>
      <w:r w:rsidRPr="00C6449B">
        <w:rPr>
          <w:i/>
        </w:rPr>
        <w:t>limits</w:t>
      </w:r>
      <w:r w:rsidRPr="00C6449B">
        <w:t xml:space="preserve"> defined in</w:t>
      </w:r>
      <w:r>
        <w:t xml:space="preserve"> clause 6.6.5.2</w:t>
      </w:r>
    </w:p>
    <w:p w14:paraId="4F01EF69" w14:textId="415A3223" w:rsidR="00DD4D72" w:rsidRPr="00411728" w:rsidRDefault="00DD4D72" w:rsidP="00DD4D72">
      <w:pPr>
        <w:jc w:val="both"/>
        <w:rPr>
          <w:b/>
          <w:lang w:eastAsia="zh-CN"/>
        </w:rPr>
      </w:pPr>
      <w:r w:rsidRPr="00411728">
        <w:rPr>
          <w:rFonts w:hint="eastAsia"/>
          <w:b/>
          <w:lang w:eastAsia="zh-CN"/>
        </w:rPr>
        <w:t xml:space="preserve">Proposal </w:t>
      </w:r>
      <w:r w:rsidR="002273DA">
        <w:rPr>
          <w:rFonts w:hint="eastAsia"/>
          <w:b/>
          <w:lang w:eastAsia="zh-CN"/>
        </w:rPr>
        <w:t>4</w:t>
      </w:r>
      <w:r w:rsidRPr="00411728">
        <w:rPr>
          <w:rFonts w:hint="eastAsia"/>
          <w:b/>
          <w:lang w:eastAsia="zh-CN"/>
        </w:rPr>
        <w:t xml:space="preserve">: </w:t>
      </w:r>
      <w:r w:rsidRPr="00411728">
        <w:rPr>
          <w:b/>
        </w:rPr>
        <w:t xml:space="preserve">For </w:t>
      </w:r>
      <w:r w:rsidRPr="00411728">
        <w:rPr>
          <w:b/>
          <w:i/>
        </w:rPr>
        <w:t>SAN type 1-H</w:t>
      </w:r>
      <w:r w:rsidR="00B9628A">
        <w:rPr>
          <w:rFonts w:hint="eastAsia"/>
          <w:b/>
          <w:lang w:eastAsia="zh-CN"/>
        </w:rPr>
        <w:t>,</w:t>
      </w:r>
      <w:r w:rsidRPr="00411728">
        <w:rPr>
          <w:b/>
        </w:rPr>
        <w:t xml:space="preserve"> the unwanted emission requirements </w:t>
      </w:r>
      <w:r w:rsidR="00FA4BD7">
        <w:rPr>
          <w:rFonts w:hint="eastAsia"/>
          <w:b/>
          <w:lang w:eastAsia="zh-CN"/>
        </w:rPr>
        <w:t>apply</w:t>
      </w:r>
      <w:r w:rsidRPr="00411728">
        <w:rPr>
          <w:rFonts w:hint="eastAsia"/>
          <w:b/>
          <w:lang w:eastAsia="zh-CN"/>
        </w:rPr>
        <w:t xml:space="preserve"> to </w:t>
      </w:r>
      <w:r w:rsidR="00FA4BD7">
        <w:rPr>
          <w:rFonts w:hint="eastAsia"/>
          <w:b/>
          <w:lang w:eastAsia="zh-CN"/>
        </w:rPr>
        <w:t xml:space="preserve">sum </w:t>
      </w:r>
      <w:r w:rsidR="00391848">
        <w:rPr>
          <w:rFonts w:hint="eastAsia"/>
          <w:b/>
          <w:lang w:eastAsia="zh-CN"/>
        </w:rPr>
        <w:t xml:space="preserve">of </w:t>
      </w:r>
      <w:r w:rsidR="00FA4BD7">
        <w:rPr>
          <w:rFonts w:hint="eastAsia"/>
          <w:b/>
          <w:lang w:eastAsia="zh-CN"/>
        </w:rPr>
        <w:t xml:space="preserve">power over </w:t>
      </w:r>
      <w:r w:rsidRPr="00411728">
        <w:rPr>
          <w:rFonts w:hint="eastAsia"/>
          <w:b/>
          <w:i/>
          <w:lang w:eastAsia="zh-CN"/>
        </w:rPr>
        <w:t>all TAB connector</w:t>
      </w:r>
      <w:r w:rsidR="00D13BD3">
        <w:rPr>
          <w:rFonts w:hint="eastAsia"/>
          <w:b/>
          <w:i/>
          <w:lang w:eastAsia="zh-CN"/>
        </w:rPr>
        <w:t>s</w:t>
      </w:r>
      <w:r w:rsidRPr="00411728">
        <w:rPr>
          <w:rFonts w:hint="eastAsia"/>
          <w:b/>
          <w:lang w:eastAsia="zh-CN"/>
        </w:rPr>
        <w:t xml:space="preserve">. </w:t>
      </w:r>
    </w:p>
    <w:p w14:paraId="184A61A5" w14:textId="44A02C6F" w:rsidR="00DD4D72" w:rsidRPr="00411728" w:rsidRDefault="00DD4D72" w:rsidP="00DD4D72">
      <w:pPr>
        <w:rPr>
          <w:rFonts w:cs="v5.0.0"/>
          <w:b/>
          <w:lang w:eastAsia="zh-CN"/>
        </w:rPr>
      </w:pPr>
      <w:r w:rsidRPr="00411728">
        <w:rPr>
          <w:b/>
          <w:lang w:eastAsia="zh-CN"/>
        </w:rPr>
        <w:t>F</w:t>
      </w:r>
      <w:r w:rsidRPr="00411728">
        <w:rPr>
          <w:rFonts w:hint="eastAsia"/>
          <w:b/>
          <w:lang w:eastAsia="zh-CN"/>
        </w:rPr>
        <w:t xml:space="preserve">or ACLR, </w:t>
      </w:r>
      <w:r w:rsidR="00161896">
        <w:rPr>
          <w:rFonts w:cs="v5.0.0" w:hint="eastAsia"/>
          <w:b/>
          <w:lang w:eastAsia="zh-CN"/>
        </w:rPr>
        <w:t>t</w:t>
      </w:r>
      <w:r w:rsidR="00161896" w:rsidRPr="00411728">
        <w:rPr>
          <w:rFonts w:cs="v5.0.0" w:hint="eastAsia"/>
          <w:b/>
          <w:lang w:eastAsia="zh-CN"/>
        </w:rPr>
        <w:t xml:space="preserve">he </w:t>
      </w:r>
      <w:r w:rsidRPr="00411728">
        <w:rPr>
          <w:rFonts w:cs="v5.0.0"/>
          <w:b/>
        </w:rPr>
        <w:t xml:space="preserve">ACLR limits shall be applied to </w:t>
      </w:r>
      <w:r w:rsidR="00670E38">
        <w:rPr>
          <w:rFonts w:cs="v5.0.0" w:hint="eastAsia"/>
          <w:b/>
          <w:lang w:eastAsia="zh-CN"/>
        </w:rPr>
        <w:t xml:space="preserve">ACLR </w:t>
      </w:r>
      <w:r w:rsidR="00391848">
        <w:rPr>
          <w:rFonts w:cs="v5.0.0" w:hint="eastAsia"/>
          <w:b/>
          <w:lang w:eastAsia="zh-CN"/>
        </w:rPr>
        <w:t>for</w:t>
      </w:r>
      <w:r w:rsidR="00670E38">
        <w:rPr>
          <w:rFonts w:cs="v5.0.0" w:hint="eastAsia"/>
          <w:b/>
          <w:lang w:eastAsia="zh-CN"/>
        </w:rPr>
        <w:t xml:space="preserve"> </w:t>
      </w:r>
      <w:r w:rsidR="00DD1E2A">
        <w:rPr>
          <w:rFonts w:cs="v5.0.0" w:hint="eastAsia"/>
          <w:b/>
          <w:lang w:eastAsia="zh-CN"/>
        </w:rPr>
        <w:t>sum of power</w:t>
      </w:r>
      <w:r w:rsidR="00DD1E2A" w:rsidRPr="00411728">
        <w:rPr>
          <w:rFonts w:cs="v5.0.0"/>
          <w:b/>
        </w:rPr>
        <w:t xml:space="preserve"> </w:t>
      </w:r>
      <w:r w:rsidRPr="00411728">
        <w:rPr>
          <w:rFonts w:cs="v5.0.0"/>
          <w:b/>
        </w:rPr>
        <w:t xml:space="preserve">over all </w:t>
      </w:r>
      <w:r w:rsidRPr="00411728">
        <w:rPr>
          <w:rFonts w:cs="v5.0.0" w:hint="eastAsia"/>
          <w:b/>
          <w:i/>
          <w:iCs/>
          <w:lang w:eastAsia="zh-CN"/>
        </w:rPr>
        <w:t>TAB</w:t>
      </w:r>
      <w:r w:rsidRPr="00411728">
        <w:rPr>
          <w:rFonts w:cs="v5.0.0"/>
          <w:b/>
          <w:i/>
          <w:iCs/>
        </w:rPr>
        <w:t xml:space="preserve"> connectors</w:t>
      </w:r>
      <w:r w:rsidRPr="00411728">
        <w:rPr>
          <w:rFonts w:cs="v5.0.0"/>
          <w:b/>
        </w:rPr>
        <w:t xml:space="preserve"> for </w:t>
      </w:r>
      <w:r w:rsidRPr="00411728">
        <w:rPr>
          <w:rFonts w:cs="v5.0.0"/>
          <w:b/>
          <w:i/>
        </w:rPr>
        <w:t>S</w:t>
      </w:r>
      <w:r w:rsidRPr="00411728">
        <w:rPr>
          <w:rFonts w:cs="v5.0.0" w:hint="eastAsia"/>
          <w:b/>
          <w:i/>
          <w:lang w:eastAsia="zh-CN"/>
        </w:rPr>
        <w:t>AN</w:t>
      </w:r>
      <w:r w:rsidRPr="00411728">
        <w:rPr>
          <w:rFonts w:cs="v5.0.0"/>
          <w:b/>
          <w:i/>
        </w:rPr>
        <w:t xml:space="preserve"> type 1-</w:t>
      </w:r>
      <w:r w:rsidRPr="00411728">
        <w:rPr>
          <w:rFonts w:cs="v5.0.0" w:hint="eastAsia"/>
          <w:b/>
          <w:i/>
          <w:lang w:eastAsia="zh-CN"/>
        </w:rPr>
        <w:t>H</w:t>
      </w:r>
      <w:r w:rsidRPr="00411728">
        <w:rPr>
          <w:rFonts w:cs="v5.0.0"/>
          <w:b/>
        </w:rPr>
        <w:t>.</w:t>
      </w:r>
    </w:p>
    <w:p w14:paraId="7890A9E4" w14:textId="77777777" w:rsidR="00DD4D72" w:rsidRPr="00411728" w:rsidRDefault="00DD4D72" w:rsidP="00DD4D72">
      <w:pPr>
        <w:rPr>
          <w:rFonts w:cs="v5.0.0"/>
          <w:b/>
          <w:i/>
          <w:lang w:eastAsia="zh-CN"/>
        </w:rPr>
      </w:pPr>
      <w:r w:rsidRPr="00411728">
        <w:rPr>
          <w:rFonts w:cs="v5.0.0" w:hint="eastAsia"/>
          <w:b/>
          <w:lang w:eastAsia="zh-CN"/>
        </w:rPr>
        <w:t xml:space="preserve">For OBUE, </w:t>
      </w:r>
      <w:r w:rsidRPr="00411728">
        <w:rPr>
          <w:rFonts w:cs="v5.0.0"/>
          <w:b/>
        </w:rPr>
        <w:t>t</w:t>
      </w:r>
      <w:r w:rsidRPr="00411728">
        <w:rPr>
          <w:b/>
        </w:rPr>
        <w:t>he operating band unwanted emissions limits shall be applied</w:t>
      </w:r>
      <w:r w:rsidRPr="00411728">
        <w:rPr>
          <w:rFonts w:cs="v5.0.0"/>
          <w:b/>
        </w:rPr>
        <w:t xml:space="preserve"> to the sum of the emission power </w:t>
      </w:r>
      <w:r w:rsidRPr="00411728">
        <w:rPr>
          <w:rFonts w:cs="v5.0.0"/>
          <w:b/>
          <w:lang w:eastAsia="zh-CN"/>
        </w:rPr>
        <w:t xml:space="preserve">over all </w:t>
      </w:r>
      <w:r w:rsidRPr="00411728">
        <w:rPr>
          <w:rFonts w:cs="v5.0.0" w:hint="eastAsia"/>
          <w:b/>
          <w:i/>
          <w:lang w:eastAsia="zh-CN"/>
        </w:rPr>
        <w:t>TAB</w:t>
      </w:r>
      <w:r w:rsidRPr="00411728">
        <w:rPr>
          <w:rFonts w:cs="v5.0.0"/>
          <w:b/>
          <w:i/>
          <w:lang w:eastAsia="zh-CN"/>
        </w:rPr>
        <w:t xml:space="preserve"> connectors</w:t>
      </w:r>
      <w:r w:rsidRPr="00411728">
        <w:rPr>
          <w:rFonts w:cs="v5.0.0"/>
          <w:b/>
        </w:rPr>
        <w:t xml:space="preserve"> for </w:t>
      </w:r>
      <w:r w:rsidRPr="00411728">
        <w:rPr>
          <w:rFonts w:cs="v5.0.0"/>
          <w:b/>
          <w:i/>
        </w:rPr>
        <w:t>S</w:t>
      </w:r>
      <w:r w:rsidRPr="00411728">
        <w:rPr>
          <w:rFonts w:cs="v5.0.0" w:hint="eastAsia"/>
          <w:b/>
          <w:i/>
          <w:lang w:eastAsia="zh-CN"/>
        </w:rPr>
        <w:t>AN</w:t>
      </w:r>
      <w:r w:rsidRPr="00411728">
        <w:rPr>
          <w:rFonts w:cs="v5.0.0"/>
          <w:b/>
          <w:i/>
        </w:rPr>
        <w:t xml:space="preserve"> type 1-</w:t>
      </w:r>
      <w:r w:rsidRPr="00411728">
        <w:rPr>
          <w:rFonts w:cs="v5.0.0" w:hint="eastAsia"/>
          <w:b/>
          <w:i/>
          <w:lang w:eastAsia="zh-CN"/>
        </w:rPr>
        <w:t>H</w:t>
      </w:r>
      <w:r w:rsidRPr="00411728">
        <w:rPr>
          <w:rFonts w:cs="v5.0.0"/>
          <w:b/>
          <w:i/>
        </w:rPr>
        <w:t>.</w:t>
      </w:r>
    </w:p>
    <w:p w14:paraId="60D27D72" w14:textId="7058C50D" w:rsidR="00DD4D72" w:rsidRPr="00411728" w:rsidRDefault="00DD4D72" w:rsidP="00DD4D72">
      <w:pPr>
        <w:rPr>
          <w:b/>
          <w:lang w:eastAsia="zh-CN"/>
        </w:rPr>
      </w:pPr>
      <w:r w:rsidRPr="00411728">
        <w:rPr>
          <w:rFonts w:cs="v5.0.0" w:hint="eastAsia"/>
          <w:b/>
          <w:lang w:eastAsia="zh-CN"/>
        </w:rPr>
        <w:t xml:space="preserve">For spurious, </w:t>
      </w:r>
      <w:r w:rsidRPr="00411728">
        <w:rPr>
          <w:rFonts w:cs="v5.0.0"/>
          <w:b/>
        </w:rPr>
        <w:t>t</w:t>
      </w:r>
      <w:r w:rsidRPr="00411728">
        <w:rPr>
          <w:b/>
        </w:rPr>
        <w:t xml:space="preserve">he sum of the spurious emissions over all </w:t>
      </w:r>
      <w:r w:rsidRPr="00411728">
        <w:rPr>
          <w:rFonts w:hint="eastAsia"/>
          <w:b/>
          <w:i/>
          <w:lang w:eastAsia="zh-CN"/>
        </w:rPr>
        <w:t>TAB</w:t>
      </w:r>
      <w:r w:rsidRPr="00411728">
        <w:rPr>
          <w:b/>
          <w:i/>
        </w:rPr>
        <w:t xml:space="preserve"> connectors </w:t>
      </w:r>
      <w:r w:rsidRPr="00411728">
        <w:rPr>
          <w:b/>
        </w:rPr>
        <w:t xml:space="preserve">for </w:t>
      </w:r>
      <w:r w:rsidRPr="00411728">
        <w:rPr>
          <w:b/>
          <w:i/>
        </w:rPr>
        <w:t>S</w:t>
      </w:r>
      <w:r w:rsidRPr="00411728">
        <w:rPr>
          <w:rFonts w:hint="eastAsia"/>
          <w:b/>
          <w:i/>
          <w:lang w:eastAsia="zh-CN"/>
        </w:rPr>
        <w:t>AN</w:t>
      </w:r>
      <w:r w:rsidRPr="00411728">
        <w:rPr>
          <w:b/>
          <w:i/>
        </w:rPr>
        <w:t xml:space="preserve"> type 1-</w:t>
      </w:r>
      <w:r w:rsidRPr="00411728">
        <w:rPr>
          <w:rFonts w:hint="eastAsia"/>
          <w:b/>
          <w:i/>
          <w:lang w:eastAsia="zh-CN"/>
        </w:rPr>
        <w:t>H</w:t>
      </w:r>
      <w:r w:rsidRPr="00411728">
        <w:rPr>
          <w:b/>
        </w:rPr>
        <w:t xml:space="preserve"> shall not exceed the </w:t>
      </w:r>
      <w:r w:rsidRPr="00411728">
        <w:rPr>
          <w:b/>
          <w:i/>
        </w:rPr>
        <w:t>limits</w:t>
      </w:r>
      <w:r w:rsidRPr="00411728">
        <w:rPr>
          <w:b/>
        </w:rPr>
        <w:t xml:space="preserve"> defined in clause 6.6.5.2</w:t>
      </w:r>
    </w:p>
    <w:p w14:paraId="33E6943A" w14:textId="77777777" w:rsidR="00A850F6" w:rsidRPr="00A302B7" w:rsidRDefault="00A850F6" w:rsidP="00C31E11">
      <w:pPr>
        <w:rPr>
          <w:lang w:eastAsia="zh-CN"/>
        </w:rPr>
      </w:pPr>
    </w:p>
    <w:p w14:paraId="10D67876" w14:textId="77777777" w:rsidR="005F20E2" w:rsidRPr="003B4D3E" w:rsidRDefault="005F20E2" w:rsidP="00597B5E">
      <w:pPr>
        <w:pStyle w:val="1"/>
        <w:numPr>
          <w:ilvl w:val="0"/>
          <w:numId w:val="1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Conclusion</w:t>
      </w:r>
    </w:p>
    <w:p w14:paraId="0ED7FDB8" w14:textId="69687F95" w:rsidR="005F20E2" w:rsidRDefault="005F20E2" w:rsidP="005F20E2">
      <w:pPr>
        <w:jc w:val="both"/>
        <w:rPr>
          <w:lang w:val="en-US" w:eastAsia="zh-CN"/>
        </w:rPr>
      </w:pPr>
      <w:r w:rsidRPr="00A33D17">
        <w:rPr>
          <w:lang w:val="en-US" w:eastAsia="zh-CN"/>
        </w:rPr>
        <w:t xml:space="preserve">This contribution provides </w:t>
      </w:r>
      <w:r w:rsidRPr="00794364">
        <w:rPr>
          <w:lang w:eastAsia="zh-CN"/>
        </w:rPr>
        <w:t xml:space="preserve">our general consideration on </w:t>
      </w:r>
      <w:r w:rsidR="005C7BA5">
        <w:rPr>
          <w:rFonts w:hint="eastAsia"/>
          <w:lang w:eastAsia="zh-CN"/>
        </w:rPr>
        <w:t xml:space="preserve">RF </w:t>
      </w:r>
      <w:r w:rsidR="00411728">
        <w:rPr>
          <w:rFonts w:hint="eastAsia"/>
          <w:lang w:eastAsia="zh-CN"/>
        </w:rPr>
        <w:t>maintenance</w:t>
      </w:r>
      <w:r w:rsidR="005C7BA5">
        <w:rPr>
          <w:rFonts w:hint="eastAsia"/>
          <w:lang w:eastAsia="zh-CN"/>
        </w:rPr>
        <w:t xml:space="preserve"> for NTN SAN</w:t>
      </w:r>
      <w:r w:rsidRPr="00794364">
        <w:rPr>
          <w:lang w:val="en-US" w:eastAsia="zh-CN"/>
        </w:rPr>
        <w:t>. The following</w:t>
      </w:r>
      <w:r>
        <w:rPr>
          <w:rFonts w:hint="eastAsia"/>
          <w:lang w:val="en-US" w:eastAsia="zh-CN"/>
        </w:rPr>
        <w:t xml:space="preserve"> </w:t>
      </w:r>
      <w:r w:rsidRPr="00794364">
        <w:rPr>
          <w:lang w:val="en-US" w:eastAsia="zh-CN"/>
        </w:rPr>
        <w:t>proposals are concluded as follows:</w:t>
      </w:r>
    </w:p>
    <w:p w14:paraId="60C28007" w14:textId="77777777" w:rsidR="00D04369" w:rsidRDefault="00D04369" w:rsidP="00D04369">
      <w:pPr>
        <w:jc w:val="both"/>
        <w:rPr>
          <w:b/>
          <w:lang w:eastAsia="zh-CN"/>
        </w:rPr>
      </w:pPr>
      <w:r w:rsidRPr="00A579D8">
        <w:rPr>
          <w:rFonts w:hint="eastAsia"/>
          <w:b/>
          <w:lang w:eastAsia="zh-CN"/>
        </w:rPr>
        <w:lastRenderedPageBreak/>
        <w:t xml:space="preserve">Proposal 1: </w:t>
      </w:r>
      <w:r>
        <w:rPr>
          <w:rFonts w:hint="eastAsia"/>
          <w:b/>
          <w:lang w:eastAsia="zh-CN"/>
        </w:rPr>
        <w:t>T</w:t>
      </w:r>
      <w:r w:rsidRPr="00A579D8">
        <w:rPr>
          <w:rFonts w:hint="eastAsia"/>
          <w:b/>
          <w:lang w:eastAsia="zh-CN"/>
        </w:rPr>
        <w:t xml:space="preserve">he </w:t>
      </w:r>
      <w:r w:rsidRPr="00A579D8">
        <w:rPr>
          <w:b/>
        </w:rPr>
        <w:t xml:space="preserve">boundary between out-of-band </w:t>
      </w:r>
      <w:r>
        <w:rPr>
          <w:rFonts w:hint="eastAsia"/>
          <w:b/>
          <w:lang w:eastAsia="zh-CN"/>
        </w:rPr>
        <w:t xml:space="preserve">domain </w:t>
      </w:r>
      <w:r w:rsidRPr="00A579D8">
        <w:rPr>
          <w:b/>
        </w:rPr>
        <w:t>and spurious domain</w:t>
      </w:r>
      <w:r w:rsidRPr="00A579D8">
        <w:rPr>
          <w:rFonts w:hint="eastAsia"/>
          <w:b/>
          <w:lang w:eastAsia="zh-CN"/>
        </w:rPr>
        <w:t xml:space="preserve"> can be 200% necessary bandwidth</w:t>
      </w:r>
      <w:r w:rsidRPr="00A579D8">
        <w:rPr>
          <w:b/>
        </w:rPr>
        <w:t xml:space="preserve"> away from </w:t>
      </w:r>
      <w:r w:rsidRPr="00A579D8">
        <w:rPr>
          <w:rFonts w:hint="eastAsia"/>
          <w:b/>
          <w:lang w:eastAsia="zh-CN"/>
        </w:rPr>
        <w:t>SAN RF bandwidth edges.</w:t>
      </w:r>
    </w:p>
    <w:p w14:paraId="12FAF2D3" w14:textId="77777777" w:rsidR="00D04369" w:rsidRPr="005E63F4" w:rsidRDefault="00D04369" w:rsidP="00D04369">
      <w:pPr>
        <w:jc w:val="both"/>
        <w:rPr>
          <w:b/>
          <w:lang w:eastAsia="zh-CN"/>
        </w:rPr>
      </w:pPr>
      <w:r w:rsidRPr="005E63F4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E63F4">
        <w:rPr>
          <w:rFonts w:hint="eastAsia"/>
          <w:b/>
          <w:lang w:eastAsia="zh-CN"/>
        </w:rPr>
        <w:t>: It is not need</w:t>
      </w:r>
      <w:r>
        <w:rPr>
          <w:rFonts w:hint="eastAsia"/>
          <w:b/>
          <w:lang w:eastAsia="zh-CN"/>
        </w:rPr>
        <w:t>ed</w:t>
      </w:r>
      <w:r w:rsidRPr="005E63F4">
        <w:rPr>
          <w:rFonts w:hint="eastAsia"/>
          <w:b/>
          <w:lang w:eastAsia="zh-CN"/>
        </w:rPr>
        <w:t xml:space="preserve"> to introduce BW</w:t>
      </w:r>
      <w:r w:rsidRPr="005E63F4">
        <w:rPr>
          <w:rFonts w:hint="eastAsia"/>
          <w:b/>
          <w:vertAlign w:val="subscript"/>
          <w:lang w:eastAsia="zh-CN"/>
        </w:rPr>
        <w:t>SAN</w:t>
      </w:r>
      <w:r w:rsidRPr="005E63F4">
        <w:rPr>
          <w:rFonts w:hint="eastAsia"/>
          <w:b/>
          <w:lang w:eastAsia="zh-CN"/>
        </w:rPr>
        <w:t xml:space="preserve"> </w:t>
      </w:r>
      <w:r w:rsidRPr="005E63F4">
        <w:rPr>
          <w:b/>
          <w:lang w:val="en-US" w:eastAsia="ja-JP"/>
        </w:rPr>
        <w:t>abbreviation</w:t>
      </w:r>
      <w:r w:rsidRPr="005E63F4">
        <w:rPr>
          <w:rFonts w:hint="eastAsia"/>
          <w:b/>
          <w:lang w:eastAsia="zh-CN"/>
        </w:rPr>
        <w:t xml:space="preserve"> in WF [1] </w:t>
      </w:r>
      <w:r>
        <w:rPr>
          <w:rFonts w:hint="eastAsia"/>
          <w:b/>
          <w:lang w:eastAsia="zh-CN"/>
        </w:rPr>
        <w:t xml:space="preserve">which </w:t>
      </w:r>
      <w:r w:rsidRPr="005E63F4">
        <w:rPr>
          <w:rFonts w:hint="eastAsia"/>
          <w:b/>
          <w:lang w:eastAsia="zh-CN"/>
        </w:rPr>
        <w:t>corresponds to SAN RF bandwidth.</w:t>
      </w:r>
    </w:p>
    <w:p w14:paraId="4B7681C1" w14:textId="77777777" w:rsidR="000804C9" w:rsidRPr="00AB0204" w:rsidRDefault="000804C9" w:rsidP="000804C9">
      <w:pPr>
        <w:jc w:val="both"/>
        <w:rPr>
          <w:b/>
          <w:lang w:eastAsia="zh-CN"/>
        </w:rPr>
      </w:pPr>
      <w:r w:rsidRPr="00AB0204">
        <w:rPr>
          <w:rFonts w:hint="eastAsia"/>
          <w:b/>
          <w:lang w:eastAsia="zh-CN"/>
        </w:rPr>
        <w:t xml:space="preserve">Observation 1: For multiple carriers passing through a single transponder, the </w:t>
      </w:r>
      <w:r w:rsidRPr="00AB0204">
        <w:rPr>
          <w:b/>
        </w:rPr>
        <w:t>necessary bandwidth, B</w:t>
      </w:r>
      <w:r w:rsidRPr="00AB0204">
        <w:rPr>
          <w:b/>
          <w:vertAlign w:val="subscript"/>
        </w:rPr>
        <w:t>N</w:t>
      </w:r>
      <w:r w:rsidRPr="00AB0204">
        <w:rPr>
          <w:b/>
        </w:rPr>
        <w:t>, of a multicarrier emission</w:t>
      </w:r>
      <w:r w:rsidRPr="00AB0204">
        <w:rPr>
          <w:rFonts w:hint="eastAsia"/>
          <w:b/>
          <w:lang w:eastAsia="zh-CN"/>
        </w:rPr>
        <w:t xml:space="preserve"> is only need</w:t>
      </w:r>
      <w:r>
        <w:rPr>
          <w:rFonts w:hint="eastAsia"/>
          <w:b/>
          <w:lang w:eastAsia="zh-CN"/>
        </w:rPr>
        <w:t>ed</w:t>
      </w:r>
      <w:r w:rsidRPr="00AB0204">
        <w:rPr>
          <w:rFonts w:hint="eastAsia"/>
          <w:b/>
          <w:lang w:eastAsia="zh-CN"/>
        </w:rPr>
        <w:t xml:space="preserve"> to be set to </w:t>
      </w:r>
      <w:r w:rsidRPr="00AB0204">
        <w:rPr>
          <w:b/>
        </w:rPr>
        <w:t>total assigned bandwidth</w:t>
      </w:r>
      <w:r w:rsidRPr="00AB0204">
        <w:rPr>
          <w:rFonts w:hint="eastAsia"/>
          <w:b/>
          <w:lang w:eastAsia="zh-CN"/>
        </w:rPr>
        <w:t xml:space="preserve"> in </w:t>
      </w:r>
      <w:r w:rsidRPr="00AB0204">
        <w:rPr>
          <w:b/>
        </w:rPr>
        <w:t>ITU-R SM.1541-6</w:t>
      </w:r>
      <w:r w:rsidRPr="00AB0204">
        <w:rPr>
          <w:rFonts w:hint="eastAsia"/>
          <w:b/>
          <w:lang w:eastAsia="zh-CN"/>
        </w:rPr>
        <w:t>.</w:t>
      </w:r>
    </w:p>
    <w:p w14:paraId="27772CBD" w14:textId="77777777" w:rsidR="000804C9" w:rsidRPr="005E63F4" w:rsidRDefault="000804C9" w:rsidP="000804C9">
      <w:pPr>
        <w:jc w:val="both"/>
        <w:rPr>
          <w:b/>
          <w:lang w:eastAsia="zh-CN"/>
        </w:rPr>
      </w:pPr>
      <w:r w:rsidRPr="00A579D8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A579D8">
        <w:rPr>
          <w:rFonts w:hint="eastAsia"/>
          <w:b/>
          <w:lang w:eastAsia="zh-CN"/>
        </w:rPr>
        <w:t xml:space="preserve">: Total assigned bandwidth </w:t>
      </w:r>
      <w:r>
        <w:rPr>
          <w:rFonts w:hint="eastAsia"/>
          <w:b/>
          <w:lang w:eastAsia="zh-CN"/>
        </w:rPr>
        <w:t>in ITU corresponds to</w:t>
      </w:r>
      <w:r w:rsidRPr="00A579D8">
        <w:rPr>
          <w:rFonts w:hint="eastAsia"/>
          <w:b/>
          <w:lang w:eastAsia="zh-CN"/>
        </w:rPr>
        <w:t xml:space="preserve"> sum of contiguous transmission spectrum bandwidths</w:t>
      </w:r>
      <w:r>
        <w:rPr>
          <w:rFonts w:hint="eastAsia"/>
          <w:b/>
          <w:lang w:eastAsia="zh-CN"/>
        </w:rPr>
        <w:t xml:space="preserve"> in 3GPP</w:t>
      </w:r>
      <w:r w:rsidRPr="00A579D8">
        <w:rPr>
          <w:rFonts w:hint="eastAsia"/>
          <w:b/>
          <w:lang w:eastAsia="zh-CN"/>
        </w:rPr>
        <w:t xml:space="preserve">, e.g. </w:t>
      </w:r>
      <w:r w:rsidRPr="005E63F4">
        <w:rPr>
          <w:rFonts w:hint="eastAsia"/>
          <w:b/>
          <w:lang w:eastAsia="zh-CN"/>
        </w:rPr>
        <w:t>SAN</w:t>
      </w:r>
      <w:r w:rsidRPr="005E63F4">
        <w:rPr>
          <w:b/>
          <w:lang w:eastAsia="zh-CN"/>
        </w:rPr>
        <w:t xml:space="preserve"> channel bandwidth for single carrier</w:t>
      </w:r>
      <w:r>
        <w:rPr>
          <w:rFonts w:hint="eastAsia"/>
          <w:b/>
          <w:lang w:eastAsia="zh-CN"/>
        </w:rPr>
        <w:t xml:space="preserve">, </w:t>
      </w:r>
      <w:proofErr w:type="spellStart"/>
      <w:r w:rsidRPr="00A579D8">
        <w:rPr>
          <w:b/>
          <w:lang w:eastAsia="zh-CN"/>
        </w:rPr>
        <w:t>BW</w:t>
      </w:r>
      <w:r w:rsidRPr="005E63F4">
        <w:rPr>
          <w:b/>
          <w:vertAlign w:val="subscript"/>
          <w:lang w:eastAsia="zh-CN"/>
        </w:rPr>
        <w:t>Contiguous</w:t>
      </w:r>
      <w:proofErr w:type="spellEnd"/>
      <w:r>
        <w:rPr>
          <w:rFonts w:hint="eastAsia"/>
          <w:b/>
          <w:lang w:eastAsia="zh-CN"/>
        </w:rPr>
        <w:t xml:space="preserve"> (</w:t>
      </w:r>
      <w:r w:rsidRPr="00A74992">
        <w:rPr>
          <w:b/>
          <w:lang w:eastAsia="zh-CN"/>
        </w:rPr>
        <w:t>sum of contiguous SAN channel bandwidths</w:t>
      </w:r>
      <w:r>
        <w:rPr>
          <w:rFonts w:hint="eastAsia"/>
          <w:b/>
          <w:lang w:eastAsia="zh-CN"/>
        </w:rPr>
        <w:t>)</w:t>
      </w:r>
      <w:r w:rsidRPr="00A579D8">
        <w:rPr>
          <w:rFonts w:hint="eastAsia"/>
          <w:b/>
          <w:lang w:eastAsia="zh-CN"/>
        </w:rPr>
        <w:t xml:space="preserve"> fo</w:t>
      </w:r>
      <w:r>
        <w:rPr>
          <w:rFonts w:hint="eastAsia"/>
          <w:b/>
          <w:lang w:eastAsia="zh-CN"/>
        </w:rPr>
        <w:t>r multiple carrier contiguous spectrum</w:t>
      </w:r>
      <w:r w:rsidRPr="00A579D8">
        <w:rPr>
          <w:rFonts w:hint="eastAsia"/>
          <w:b/>
          <w:lang w:eastAsia="zh-CN"/>
        </w:rPr>
        <w:t xml:space="preserve">, and sum of sub-block bandwidths for </w:t>
      </w:r>
      <w:r>
        <w:rPr>
          <w:rFonts w:hint="eastAsia"/>
          <w:b/>
          <w:lang w:eastAsia="zh-CN"/>
        </w:rPr>
        <w:t xml:space="preserve">multiple carrier </w:t>
      </w:r>
      <w:r w:rsidRPr="00A579D8">
        <w:rPr>
          <w:rFonts w:hint="eastAsia"/>
          <w:b/>
          <w:lang w:eastAsia="zh-CN"/>
        </w:rPr>
        <w:t xml:space="preserve">non-contiguous </w:t>
      </w:r>
      <w:proofErr w:type="gramStart"/>
      <w:r w:rsidRPr="00A579D8">
        <w:rPr>
          <w:b/>
          <w:lang w:eastAsia="zh-CN"/>
        </w:rPr>
        <w:t>spectrum</w:t>
      </w:r>
      <w:proofErr w:type="gramEnd"/>
      <w:r w:rsidRPr="00A579D8">
        <w:rPr>
          <w:rFonts w:hint="eastAsia"/>
          <w:b/>
          <w:lang w:eastAsia="zh-CN"/>
        </w:rPr>
        <w:t>.</w:t>
      </w:r>
    </w:p>
    <w:p w14:paraId="5F8B409D" w14:textId="77777777" w:rsidR="000804C9" w:rsidRPr="00146732" w:rsidRDefault="000804C9" w:rsidP="000804C9">
      <w:pPr>
        <w:jc w:val="both"/>
        <w:rPr>
          <w:b/>
          <w:lang w:eastAsia="zh-CN"/>
        </w:rPr>
      </w:pPr>
      <w:r w:rsidRPr="00146732">
        <w:rPr>
          <w:rFonts w:hint="eastAsia"/>
          <w:b/>
          <w:lang w:eastAsia="zh-CN"/>
        </w:rPr>
        <w:t>Proposal 3: Set necessary bandwidth (BN) for NTN in 3GPP as total assigned bandwidth.</w:t>
      </w:r>
    </w:p>
    <w:p w14:paraId="78D26950" w14:textId="77777777" w:rsidR="000804C9" w:rsidRPr="00411728" w:rsidRDefault="000804C9" w:rsidP="000804C9">
      <w:pPr>
        <w:jc w:val="both"/>
        <w:rPr>
          <w:b/>
          <w:lang w:eastAsia="zh-CN"/>
        </w:rPr>
      </w:pPr>
      <w:r w:rsidRPr="00411728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411728">
        <w:rPr>
          <w:rFonts w:hint="eastAsia"/>
          <w:b/>
          <w:lang w:eastAsia="zh-CN"/>
        </w:rPr>
        <w:t xml:space="preserve">: </w:t>
      </w:r>
      <w:r w:rsidRPr="00411728">
        <w:rPr>
          <w:b/>
        </w:rPr>
        <w:t xml:space="preserve">For </w:t>
      </w:r>
      <w:r w:rsidRPr="00411728">
        <w:rPr>
          <w:b/>
          <w:i/>
        </w:rPr>
        <w:t>SAN type 1-H</w:t>
      </w:r>
      <w:r>
        <w:rPr>
          <w:rFonts w:hint="eastAsia"/>
          <w:b/>
          <w:lang w:eastAsia="zh-CN"/>
        </w:rPr>
        <w:t>,</w:t>
      </w:r>
      <w:r w:rsidRPr="00411728">
        <w:rPr>
          <w:b/>
        </w:rPr>
        <w:t xml:space="preserve"> the unwanted emission requirements </w:t>
      </w:r>
      <w:r>
        <w:rPr>
          <w:rFonts w:hint="eastAsia"/>
          <w:b/>
          <w:lang w:eastAsia="zh-CN"/>
        </w:rPr>
        <w:t>apply</w:t>
      </w:r>
      <w:r w:rsidRPr="00411728">
        <w:rPr>
          <w:rFonts w:hint="eastAsia"/>
          <w:b/>
          <w:lang w:eastAsia="zh-CN"/>
        </w:rPr>
        <w:t xml:space="preserve"> to </w:t>
      </w:r>
      <w:r>
        <w:rPr>
          <w:rFonts w:hint="eastAsia"/>
          <w:b/>
          <w:lang w:eastAsia="zh-CN"/>
        </w:rPr>
        <w:t xml:space="preserve">sum of power over </w:t>
      </w:r>
      <w:r w:rsidRPr="00411728">
        <w:rPr>
          <w:rFonts w:hint="eastAsia"/>
          <w:b/>
          <w:i/>
          <w:lang w:eastAsia="zh-CN"/>
        </w:rPr>
        <w:t>all TAB connector</w:t>
      </w:r>
      <w:r>
        <w:rPr>
          <w:rFonts w:hint="eastAsia"/>
          <w:b/>
          <w:i/>
          <w:lang w:eastAsia="zh-CN"/>
        </w:rPr>
        <w:t>s</w:t>
      </w:r>
      <w:r w:rsidRPr="00411728">
        <w:rPr>
          <w:rFonts w:hint="eastAsia"/>
          <w:b/>
          <w:lang w:eastAsia="zh-CN"/>
        </w:rPr>
        <w:t xml:space="preserve">. </w:t>
      </w:r>
    </w:p>
    <w:p w14:paraId="3B1F0F89" w14:textId="77777777" w:rsidR="000804C9" w:rsidRPr="00411728" w:rsidRDefault="000804C9" w:rsidP="000804C9">
      <w:pPr>
        <w:rPr>
          <w:rFonts w:cs="v5.0.0"/>
          <w:b/>
          <w:lang w:eastAsia="zh-CN"/>
        </w:rPr>
      </w:pPr>
      <w:r w:rsidRPr="00411728">
        <w:rPr>
          <w:b/>
          <w:lang w:eastAsia="zh-CN"/>
        </w:rPr>
        <w:t>F</w:t>
      </w:r>
      <w:r w:rsidRPr="00411728">
        <w:rPr>
          <w:rFonts w:hint="eastAsia"/>
          <w:b/>
          <w:lang w:eastAsia="zh-CN"/>
        </w:rPr>
        <w:t xml:space="preserve">or ACLR, </w:t>
      </w:r>
      <w:r>
        <w:rPr>
          <w:rFonts w:cs="v5.0.0" w:hint="eastAsia"/>
          <w:b/>
          <w:lang w:eastAsia="zh-CN"/>
        </w:rPr>
        <w:t>t</w:t>
      </w:r>
      <w:r w:rsidRPr="00411728">
        <w:rPr>
          <w:rFonts w:cs="v5.0.0" w:hint="eastAsia"/>
          <w:b/>
          <w:lang w:eastAsia="zh-CN"/>
        </w:rPr>
        <w:t xml:space="preserve">he </w:t>
      </w:r>
      <w:r w:rsidRPr="00411728">
        <w:rPr>
          <w:rFonts w:cs="v5.0.0"/>
          <w:b/>
        </w:rPr>
        <w:t xml:space="preserve">ACLR limits shall be applied to </w:t>
      </w:r>
      <w:r>
        <w:rPr>
          <w:rFonts w:cs="v5.0.0" w:hint="eastAsia"/>
          <w:b/>
          <w:lang w:eastAsia="zh-CN"/>
        </w:rPr>
        <w:t>ACLR for sum of power</w:t>
      </w:r>
      <w:r w:rsidRPr="00411728">
        <w:rPr>
          <w:rFonts w:cs="v5.0.0"/>
          <w:b/>
        </w:rPr>
        <w:t xml:space="preserve"> over all </w:t>
      </w:r>
      <w:r w:rsidRPr="00411728">
        <w:rPr>
          <w:rFonts w:cs="v5.0.0" w:hint="eastAsia"/>
          <w:b/>
          <w:i/>
          <w:iCs/>
          <w:lang w:eastAsia="zh-CN"/>
        </w:rPr>
        <w:t>TAB</w:t>
      </w:r>
      <w:r w:rsidRPr="00411728">
        <w:rPr>
          <w:rFonts w:cs="v5.0.0"/>
          <w:b/>
          <w:i/>
          <w:iCs/>
        </w:rPr>
        <w:t xml:space="preserve"> connectors</w:t>
      </w:r>
      <w:r w:rsidRPr="00411728">
        <w:rPr>
          <w:rFonts w:cs="v5.0.0"/>
          <w:b/>
        </w:rPr>
        <w:t xml:space="preserve"> for </w:t>
      </w:r>
      <w:r w:rsidRPr="00411728">
        <w:rPr>
          <w:rFonts w:cs="v5.0.0"/>
          <w:b/>
          <w:i/>
        </w:rPr>
        <w:t>S</w:t>
      </w:r>
      <w:r w:rsidRPr="00411728">
        <w:rPr>
          <w:rFonts w:cs="v5.0.0" w:hint="eastAsia"/>
          <w:b/>
          <w:i/>
          <w:lang w:eastAsia="zh-CN"/>
        </w:rPr>
        <w:t>AN</w:t>
      </w:r>
      <w:r w:rsidRPr="00411728">
        <w:rPr>
          <w:rFonts w:cs="v5.0.0"/>
          <w:b/>
          <w:i/>
        </w:rPr>
        <w:t xml:space="preserve"> type 1-</w:t>
      </w:r>
      <w:r w:rsidRPr="00411728">
        <w:rPr>
          <w:rFonts w:cs="v5.0.0" w:hint="eastAsia"/>
          <w:b/>
          <w:i/>
          <w:lang w:eastAsia="zh-CN"/>
        </w:rPr>
        <w:t>H</w:t>
      </w:r>
      <w:r w:rsidRPr="00411728">
        <w:rPr>
          <w:rFonts w:cs="v5.0.0"/>
          <w:b/>
        </w:rPr>
        <w:t>.</w:t>
      </w:r>
    </w:p>
    <w:p w14:paraId="31A3BCC8" w14:textId="77777777" w:rsidR="000804C9" w:rsidRPr="00411728" w:rsidRDefault="000804C9" w:rsidP="000804C9">
      <w:pPr>
        <w:rPr>
          <w:rFonts w:cs="v5.0.0"/>
          <w:b/>
          <w:i/>
          <w:lang w:eastAsia="zh-CN"/>
        </w:rPr>
      </w:pPr>
      <w:r w:rsidRPr="00411728">
        <w:rPr>
          <w:rFonts w:cs="v5.0.0" w:hint="eastAsia"/>
          <w:b/>
          <w:lang w:eastAsia="zh-CN"/>
        </w:rPr>
        <w:t xml:space="preserve">For OBUE, </w:t>
      </w:r>
      <w:r w:rsidRPr="00411728">
        <w:rPr>
          <w:rFonts w:cs="v5.0.0"/>
          <w:b/>
        </w:rPr>
        <w:t>t</w:t>
      </w:r>
      <w:r w:rsidRPr="00411728">
        <w:rPr>
          <w:b/>
        </w:rPr>
        <w:t>he operating band unwanted emissions limits shall be applied</w:t>
      </w:r>
      <w:r w:rsidRPr="00411728">
        <w:rPr>
          <w:rFonts w:cs="v5.0.0"/>
          <w:b/>
        </w:rPr>
        <w:t xml:space="preserve"> to the sum of the emission power </w:t>
      </w:r>
      <w:r w:rsidRPr="00411728">
        <w:rPr>
          <w:rFonts w:cs="v5.0.0"/>
          <w:b/>
          <w:lang w:eastAsia="zh-CN"/>
        </w:rPr>
        <w:t xml:space="preserve">over all </w:t>
      </w:r>
      <w:r w:rsidRPr="00411728">
        <w:rPr>
          <w:rFonts w:cs="v5.0.0" w:hint="eastAsia"/>
          <w:b/>
          <w:i/>
          <w:lang w:eastAsia="zh-CN"/>
        </w:rPr>
        <w:t>TAB</w:t>
      </w:r>
      <w:r w:rsidRPr="00411728">
        <w:rPr>
          <w:rFonts w:cs="v5.0.0"/>
          <w:b/>
          <w:i/>
          <w:lang w:eastAsia="zh-CN"/>
        </w:rPr>
        <w:t xml:space="preserve"> connectors</w:t>
      </w:r>
      <w:r w:rsidRPr="00411728">
        <w:rPr>
          <w:rFonts w:cs="v5.0.0"/>
          <w:b/>
        </w:rPr>
        <w:t xml:space="preserve"> for </w:t>
      </w:r>
      <w:r w:rsidRPr="00411728">
        <w:rPr>
          <w:rFonts w:cs="v5.0.0"/>
          <w:b/>
          <w:i/>
        </w:rPr>
        <w:t>S</w:t>
      </w:r>
      <w:r w:rsidRPr="00411728">
        <w:rPr>
          <w:rFonts w:cs="v5.0.0" w:hint="eastAsia"/>
          <w:b/>
          <w:i/>
          <w:lang w:eastAsia="zh-CN"/>
        </w:rPr>
        <w:t>AN</w:t>
      </w:r>
      <w:r w:rsidRPr="00411728">
        <w:rPr>
          <w:rFonts w:cs="v5.0.0"/>
          <w:b/>
          <w:i/>
        </w:rPr>
        <w:t xml:space="preserve"> type 1-</w:t>
      </w:r>
      <w:r w:rsidRPr="00411728">
        <w:rPr>
          <w:rFonts w:cs="v5.0.0" w:hint="eastAsia"/>
          <w:b/>
          <w:i/>
          <w:lang w:eastAsia="zh-CN"/>
        </w:rPr>
        <w:t>H</w:t>
      </w:r>
      <w:r w:rsidRPr="00411728">
        <w:rPr>
          <w:rFonts w:cs="v5.0.0"/>
          <w:b/>
          <w:i/>
        </w:rPr>
        <w:t>.</w:t>
      </w:r>
    </w:p>
    <w:p w14:paraId="718E1F77" w14:textId="77777777" w:rsidR="000804C9" w:rsidRPr="00411728" w:rsidRDefault="000804C9" w:rsidP="000804C9">
      <w:pPr>
        <w:rPr>
          <w:b/>
          <w:lang w:eastAsia="zh-CN"/>
        </w:rPr>
      </w:pPr>
      <w:r w:rsidRPr="00411728">
        <w:rPr>
          <w:rFonts w:cs="v5.0.0" w:hint="eastAsia"/>
          <w:b/>
          <w:lang w:eastAsia="zh-CN"/>
        </w:rPr>
        <w:t xml:space="preserve">For spurious, </w:t>
      </w:r>
      <w:r w:rsidRPr="00411728">
        <w:rPr>
          <w:rFonts w:cs="v5.0.0"/>
          <w:b/>
        </w:rPr>
        <w:t>t</w:t>
      </w:r>
      <w:r w:rsidRPr="00411728">
        <w:rPr>
          <w:b/>
        </w:rPr>
        <w:t xml:space="preserve">he sum of the spurious emissions over all </w:t>
      </w:r>
      <w:r w:rsidRPr="00411728">
        <w:rPr>
          <w:rFonts w:hint="eastAsia"/>
          <w:b/>
          <w:i/>
          <w:lang w:eastAsia="zh-CN"/>
        </w:rPr>
        <w:t>TAB</w:t>
      </w:r>
      <w:r w:rsidRPr="00411728">
        <w:rPr>
          <w:b/>
          <w:i/>
        </w:rPr>
        <w:t xml:space="preserve"> connectors </w:t>
      </w:r>
      <w:r w:rsidRPr="00411728">
        <w:rPr>
          <w:b/>
        </w:rPr>
        <w:t xml:space="preserve">for </w:t>
      </w:r>
      <w:r w:rsidRPr="00411728">
        <w:rPr>
          <w:b/>
          <w:i/>
        </w:rPr>
        <w:t>S</w:t>
      </w:r>
      <w:r w:rsidRPr="00411728">
        <w:rPr>
          <w:rFonts w:hint="eastAsia"/>
          <w:b/>
          <w:i/>
          <w:lang w:eastAsia="zh-CN"/>
        </w:rPr>
        <w:t>AN</w:t>
      </w:r>
      <w:r w:rsidRPr="00411728">
        <w:rPr>
          <w:b/>
          <w:i/>
        </w:rPr>
        <w:t xml:space="preserve"> type 1-</w:t>
      </w:r>
      <w:r w:rsidRPr="00411728">
        <w:rPr>
          <w:rFonts w:hint="eastAsia"/>
          <w:b/>
          <w:i/>
          <w:lang w:eastAsia="zh-CN"/>
        </w:rPr>
        <w:t>H</w:t>
      </w:r>
      <w:r w:rsidRPr="00411728">
        <w:rPr>
          <w:b/>
        </w:rPr>
        <w:t xml:space="preserve"> shall not exceed the </w:t>
      </w:r>
      <w:r w:rsidRPr="00411728">
        <w:rPr>
          <w:b/>
          <w:i/>
        </w:rPr>
        <w:t>limits</w:t>
      </w:r>
      <w:r w:rsidRPr="00411728">
        <w:rPr>
          <w:b/>
        </w:rPr>
        <w:t xml:space="preserve"> defined in clause 6.6.5.2</w:t>
      </w:r>
    </w:p>
    <w:p w14:paraId="0104610E" w14:textId="77777777" w:rsidR="00A86CB7" w:rsidRPr="00A50939" w:rsidRDefault="00A86CB7" w:rsidP="005F20E2">
      <w:pPr>
        <w:jc w:val="both"/>
        <w:rPr>
          <w:lang w:eastAsia="zh-CN"/>
        </w:rPr>
      </w:pPr>
      <w:bookmarkStart w:id="2" w:name="_GoBack"/>
      <w:bookmarkEnd w:id="2"/>
    </w:p>
    <w:p w14:paraId="6CAFC1CA" w14:textId="77777777" w:rsidR="005F20E2" w:rsidRPr="003B4D3E" w:rsidRDefault="005F20E2" w:rsidP="00597B5E">
      <w:pPr>
        <w:pStyle w:val="1"/>
        <w:numPr>
          <w:ilvl w:val="0"/>
          <w:numId w:val="1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References</w:t>
      </w:r>
    </w:p>
    <w:bookmarkEnd w:id="0"/>
    <w:bookmarkEnd w:id="1"/>
    <w:p w14:paraId="7C534881" w14:textId="7B08D0E9" w:rsidR="007118DA" w:rsidRDefault="007118DA" w:rsidP="00597B5E">
      <w:pPr>
        <w:numPr>
          <w:ilvl w:val="0"/>
          <w:numId w:val="15"/>
        </w:numPr>
        <w:jc w:val="both"/>
        <w:rPr>
          <w:lang w:eastAsia="zh-CN"/>
        </w:rPr>
      </w:pPr>
      <w:r w:rsidRPr="007118DA">
        <w:rPr>
          <w:lang w:eastAsia="zh-CN"/>
        </w:rPr>
        <w:t>R4-2220291, WF for Rel-17 SAN RF maintenance, Moderator (THALES), RAN4#105</w:t>
      </w:r>
    </w:p>
    <w:p w14:paraId="08B10302" w14:textId="20C60686" w:rsidR="00243435" w:rsidRDefault="00B9628A" w:rsidP="00597B5E">
      <w:pPr>
        <w:numPr>
          <w:ilvl w:val="0"/>
          <w:numId w:val="15"/>
        </w:numPr>
        <w:jc w:val="both"/>
        <w:rPr>
          <w:lang w:eastAsia="zh-CN"/>
        </w:rPr>
      </w:pPr>
      <w:r w:rsidRPr="00B9628A">
        <w:rPr>
          <w:lang w:eastAsia="zh-CN"/>
        </w:rPr>
        <w:t xml:space="preserve">R4-2217311, Way Forward on NTN Solutions SAN RF Maintenance, THALES, RAN4#104-bis-e </w:t>
      </w:r>
      <w:r w:rsidR="00243435" w:rsidRPr="00243435">
        <w:rPr>
          <w:lang w:eastAsia="zh-CN"/>
        </w:rPr>
        <w:t xml:space="preserve"> </w:t>
      </w:r>
    </w:p>
    <w:p w14:paraId="5E0F1B6D" w14:textId="303C2C25" w:rsidR="00BE38CD" w:rsidRDefault="002214BC" w:rsidP="002214BC">
      <w:pPr>
        <w:numPr>
          <w:ilvl w:val="0"/>
          <w:numId w:val="15"/>
        </w:numPr>
        <w:jc w:val="both"/>
        <w:rPr>
          <w:rFonts w:hint="eastAsia"/>
          <w:lang w:eastAsia="zh-CN"/>
        </w:rPr>
      </w:pPr>
      <w:r w:rsidRPr="002214BC">
        <w:rPr>
          <w:lang w:eastAsia="zh-CN"/>
        </w:rPr>
        <w:t>R4-2300568</w:t>
      </w:r>
      <w:r w:rsidR="00410E9A">
        <w:rPr>
          <w:rFonts w:hint="eastAsia"/>
          <w:lang w:eastAsia="zh-CN"/>
        </w:rPr>
        <w:t xml:space="preserve">, </w:t>
      </w:r>
      <w:r w:rsidRPr="002214BC">
        <w:rPr>
          <w:lang w:eastAsia="zh-CN"/>
        </w:rPr>
        <w:t>CR for TS 38.108, On operating band unwanted emission requirement</w:t>
      </w:r>
      <w:r>
        <w:rPr>
          <w:rFonts w:hint="eastAsia"/>
          <w:lang w:eastAsia="zh-CN"/>
        </w:rPr>
        <w:t>, CATT, RAN4#106</w:t>
      </w:r>
    </w:p>
    <w:p w14:paraId="0F76663B" w14:textId="381A70B2" w:rsidR="002214BC" w:rsidRDefault="002214BC" w:rsidP="002214BC">
      <w:pPr>
        <w:numPr>
          <w:ilvl w:val="0"/>
          <w:numId w:val="15"/>
        </w:numPr>
        <w:jc w:val="both"/>
        <w:rPr>
          <w:lang w:eastAsia="zh-CN"/>
        </w:rPr>
      </w:pPr>
      <w:r w:rsidRPr="002214BC">
        <w:rPr>
          <w:lang w:eastAsia="zh-CN"/>
        </w:rPr>
        <w:t>R4-2300569</w:t>
      </w:r>
      <w:r>
        <w:rPr>
          <w:rFonts w:hint="eastAsia"/>
          <w:lang w:eastAsia="zh-CN"/>
        </w:rPr>
        <w:t xml:space="preserve">, </w:t>
      </w:r>
      <w:r w:rsidRPr="002214BC">
        <w:rPr>
          <w:lang w:eastAsia="zh-CN"/>
        </w:rPr>
        <w:t>CR for TS 38.108, On unwanted emission requirements applicability for SAN type 1-H</w:t>
      </w:r>
      <w:r>
        <w:rPr>
          <w:rFonts w:hint="eastAsia"/>
          <w:lang w:eastAsia="zh-CN"/>
        </w:rPr>
        <w:t>, RAN4#106</w:t>
      </w:r>
    </w:p>
    <w:p w14:paraId="6AE5F0B0" w14:textId="77777777" w:rsidR="00080512" w:rsidRDefault="00080512" w:rsidP="0094646A">
      <w:pPr>
        <w:rPr>
          <w:lang w:eastAsia="zh-CN"/>
        </w:rPr>
      </w:pPr>
      <w:bookmarkStart w:id="3" w:name="historyclause"/>
      <w:bookmarkEnd w:id="3"/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94A01" w14:textId="77777777" w:rsidR="00543D80" w:rsidRDefault="00543D80">
      <w:r>
        <w:separator/>
      </w:r>
    </w:p>
  </w:endnote>
  <w:endnote w:type="continuationSeparator" w:id="0">
    <w:p w14:paraId="78045955" w14:textId="77777777" w:rsidR="00543D80" w:rsidRDefault="00543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16FF3" w14:textId="77777777" w:rsidR="00543D80" w:rsidRDefault="00543D80">
      <w:r>
        <w:separator/>
      </w:r>
    </w:p>
  </w:footnote>
  <w:footnote w:type="continuationSeparator" w:id="0">
    <w:p w14:paraId="5527CC1A" w14:textId="77777777" w:rsidR="00543D80" w:rsidRDefault="00543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3A474F"/>
    <w:multiLevelType w:val="hybridMultilevel"/>
    <w:tmpl w:val="FDB822E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13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78023EA1"/>
    <w:multiLevelType w:val="multilevel"/>
    <w:tmpl w:val="B4A2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7"/>
  </w:num>
  <w:num w:numId="13">
    <w:abstractNumId w:val="11"/>
  </w:num>
  <w:num w:numId="14">
    <w:abstractNumId w:val="13"/>
  </w:num>
  <w:num w:numId="15">
    <w:abstractNumId w:val="12"/>
  </w:num>
  <w:num w:numId="16">
    <w:abstractNumId w:val="14"/>
  </w:num>
  <w:num w:numId="17">
    <w:abstractNumId w:val="10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742"/>
    <w:rsid w:val="00005D1E"/>
    <w:rsid w:val="00005D58"/>
    <w:rsid w:val="00006C32"/>
    <w:rsid w:val="0000712B"/>
    <w:rsid w:val="0001219D"/>
    <w:rsid w:val="00012EF4"/>
    <w:rsid w:val="000136F4"/>
    <w:rsid w:val="00015EB4"/>
    <w:rsid w:val="00020DCC"/>
    <w:rsid w:val="0002139A"/>
    <w:rsid w:val="0002227B"/>
    <w:rsid w:val="00025BC8"/>
    <w:rsid w:val="000270B9"/>
    <w:rsid w:val="00030493"/>
    <w:rsid w:val="00030CC0"/>
    <w:rsid w:val="00030E2B"/>
    <w:rsid w:val="00031E6A"/>
    <w:rsid w:val="00033397"/>
    <w:rsid w:val="00033F98"/>
    <w:rsid w:val="000372C9"/>
    <w:rsid w:val="00037377"/>
    <w:rsid w:val="00040095"/>
    <w:rsid w:val="00042BB8"/>
    <w:rsid w:val="000451E1"/>
    <w:rsid w:val="00046EE6"/>
    <w:rsid w:val="00050C6D"/>
    <w:rsid w:val="00051834"/>
    <w:rsid w:val="00051A6B"/>
    <w:rsid w:val="00052FA5"/>
    <w:rsid w:val="000549C4"/>
    <w:rsid w:val="00054A22"/>
    <w:rsid w:val="000551C9"/>
    <w:rsid w:val="00056428"/>
    <w:rsid w:val="00056EC7"/>
    <w:rsid w:val="000578A0"/>
    <w:rsid w:val="00057F16"/>
    <w:rsid w:val="000613C8"/>
    <w:rsid w:val="00061626"/>
    <w:rsid w:val="00062023"/>
    <w:rsid w:val="00062BF7"/>
    <w:rsid w:val="00062E50"/>
    <w:rsid w:val="000640CC"/>
    <w:rsid w:val="000655A6"/>
    <w:rsid w:val="0006599F"/>
    <w:rsid w:val="0006626C"/>
    <w:rsid w:val="0006681F"/>
    <w:rsid w:val="000710E4"/>
    <w:rsid w:val="000713C8"/>
    <w:rsid w:val="00071A73"/>
    <w:rsid w:val="000723C0"/>
    <w:rsid w:val="00074D75"/>
    <w:rsid w:val="00074D95"/>
    <w:rsid w:val="00075869"/>
    <w:rsid w:val="00076DD9"/>
    <w:rsid w:val="000804C9"/>
    <w:rsid w:val="00080512"/>
    <w:rsid w:val="00081F3A"/>
    <w:rsid w:val="000831B9"/>
    <w:rsid w:val="000832D4"/>
    <w:rsid w:val="000835F7"/>
    <w:rsid w:val="00083F18"/>
    <w:rsid w:val="00084669"/>
    <w:rsid w:val="00085DC7"/>
    <w:rsid w:val="00085E3D"/>
    <w:rsid w:val="00086CDA"/>
    <w:rsid w:val="00086F9E"/>
    <w:rsid w:val="00090422"/>
    <w:rsid w:val="0009279D"/>
    <w:rsid w:val="000928C8"/>
    <w:rsid w:val="00092991"/>
    <w:rsid w:val="00093A40"/>
    <w:rsid w:val="00094631"/>
    <w:rsid w:val="00094FCA"/>
    <w:rsid w:val="0009532F"/>
    <w:rsid w:val="000A0235"/>
    <w:rsid w:val="000A11BA"/>
    <w:rsid w:val="000A12F0"/>
    <w:rsid w:val="000A2428"/>
    <w:rsid w:val="000A268A"/>
    <w:rsid w:val="000A2D31"/>
    <w:rsid w:val="000A2DB1"/>
    <w:rsid w:val="000A3078"/>
    <w:rsid w:val="000A39AB"/>
    <w:rsid w:val="000A3A3D"/>
    <w:rsid w:val="000A6276"/>
    <w:rsid w:val="000B01B3"/>
    <w:rsid w:val="000B0670"/>
    <w:rsid w:val="000B13F6"/>
    <w:rsid w:val="000B1685"/>
    <w:rsid w:val="000B6E2D"/>
    <w:rsid w:val="000B7A41"/>
    <w:rsid w:val="000C37E6"/>
    <w:rsid w:val="000C47C3"/>
    <w:rsid w:val="000C72A5"/>
    <w:rsid w:val="000C7FB6"/>
    <w:rsid w:val="000D03FC"/>
    <w:rsid w:val="000D11E6"/>
    <w:rsid w:val="000D1E07"/>
    <w:rsid w:val="000D25C3"/>
    <w:rsid w:val="000D294E"/>
    <w:rsid w:val="000D4A67"/>
    <w:rsid w:val="000D58AB"/>
    <w:rsid w:val="000D69E9"/>
    <w:rsid w:val="000E13A0"/>
    <w:rsid w:val="000E2615"/>
    <w:rsid w:val="000E3334"/>
    <w:rsid w:val="000E3C25"/>
    <w:rsid w:val="000E5E07"/>
    <w:rsid w:val="000E6BD3"/>
    <w:rsid w:val="000F0FD3"/>
    <w:rsid w:val="000F49E2"/>
    <w:rsid w:val="000F519C"/>
    <w:rsid w:val="000F56F6"/>
    <w:rsid w:val="000F7200"/>
    <w:rsid w:val="000F789E"/>
    <w:rsid w:val="00101456"/>
    <w:rsid w:val="00101D56"/>
    <w:rsid w:val="00101E15"/>
    <w:rsid w:val="0011024B"/>
    <w:rsid w:val="001106A5"/>
    <w:rsid w:val="00111D25"/>
    <w:rsid w:val="001137B3"/>
    <w:rsid w:val="00115385"/>
    <w:rsid w:val="00115FDA"/>
    <w:rsid w:val="001170B5"/>
    <w:rsid w:val="001178FC"/>
    <w:rsid w:val="00120465"/>
    <w:rsid w:val="001208F9"/>
    <w:rsid w:val="00122695"/>
    <w:rsid w:val="00123CC8"/>
    <w:rsid w:val="00125261"/>
    <w:rsid w:val="00126309"/>
    <w:rsid w:val="00127381"/>
    <w:rsid w:val="00127ADA"/>
    <w:rsid w:val="00130CB2"/>
    <w:rsid w:val="00131CAC"/>
    <w:rsid w:val="00133525"/>
    <w:rsid w:val="001343F8"/>
    <w:rsid w:val="00136316"/>
    <w:rsid w:val="001373DB"/>
    <w:rsid w:val="00137A20"/>
    <w:rsid w:val="001405A7"/>
    <w:rsid w:val="00141B73"/>
    <w:rsid w:val="00142BB7"/>
    <w:rsid w:val="00143DE2"/>
    <w:rsid w:val="00146732"/>
    <w:rsid w:val="0015298E"/>
    <w:rsid w:val="00152BA0"/>
    <w:rsid w:val="0015514B"/>
    <w:rsid w:val="00155CBD"/>
    <w:rsid w:val="00161896"/>
    <w:rsid w:val="00161EAA"/>
    <w:rsid w:val="0016250D"/>
    <w:rsid w:val="00162EA7"/>
    <w:rsid w:val="00162F62"/>
    <w:rsid w:val="00163044"/>
    <w:rsid w:val="00164683"/>
    <w:rsid w:val="00164F45"/>
    <w:rsid w:val="00165F4E"/>
    <w:rsid w:val="00167A17"/>
    <w:rsid w:val="00172CE4"/>
    <w:rsid w:val="00173E3B"/>
    <w:rsid w:val="00174E78"/>
    <w:rsid w:val="0017702A"/>
    <w:rsid w:val="0017708C"/>
    <w:rsid w:val="0018036D"/>
    <w:rsid w:val="001817D1"/>
    <w:rsid w:val="00182C82"/>
    <w:rsid w:val="001831E0"/>
    <w:rsid w:val="00183522"/>
    <w:rsid w:val="00184528"/>
    <w:rsid w:val="00186AAE"/>
    <w:rsid w:val="001902FC"/>
    <w:rsid w:val="00192318"/>
    <w:rsid w:val="00192EB2"/>
    <w:rsid w:val="00193ECD"/>
    <w:rsid w:val="00195692"/>
    <w:rsid w:val="00196C1A"/>
    <w:rsid w:val="001A0630"/>
    <w:rsid w:val="001A0DEC"/>
    <w:rsid w:val="001A0F94"/>
    <w:rsid w:val="001A257D"/>
    <w:rsid w:val="001A27EE"/>
    <w:rsid w:val="001A37F3"/>
    <w:rsid w:val="001A41EF"/>
    <w:rsid w:val="001A4C42"/>
    <w:rsid w:val="001A6B57"/>
    <w:rsid w:val="001A7420"/>
    <w:rsid w:val="001A75CB"/>
    <w:rsid w:val="001A79BA"/>
    <w:rsid w:val="001A7B66"/>
    <w:rsid w:val="001B076D"/>
    <w:rsid w:val="001B2701"/>
    <w:rsid w:val="001B375E"/>
    <w:rsid w:val="001B625D"/>
    <w:rsid w:val="001B63B6"/>
    <w:rsid w:val="001B6637"/>
    <w:rsid w:val="001B76B0"/>
    <w:rsid w:val="001C029A"/>
    <w:rsid w:val="001C0743"/>
    <w:rsid w:val="001C0B71"/>
    <w:rsid w:val="001C21C3"/>
    <w:rsid w:val="001C2319"/>
    <w:rsid w:val="001C2908"/>
    <w:rsid w:val="001C54C3"/>
    <w:rsid w:val="001C58B1"/>
    <w:rsid w:val="001C58D4"/>
    <w:rsid w:val="001C6A35"/>
    <w:rsid w:val="001C6A9D"/>
    <w:rsid w:val="001D02C2"/>
    <w:rsid w:val="001D031D"/>
    <w:rsid w:val="001D047B"/>
    <w:rsid w:val="001D108F"/>
    <w:rsid w:val="001D1965"/>
    <w:rsid w:val="001D1BC9"/>
    <w:rsid w:val="001D34F4"/>
    <w:rsid w:val="001D4DEF"/>
    <w:rsid w:val="001D5506"/>
    <w:rsid w:val="001D6AD2"/>
    <w:rsid w:val="001E2436"/>
    <w:rsid w:val="001E2870"/>
    <w:rsid w:val="001E6A96"/>
    <w:rsid w:val="001F0496"/>
    <w:rsid w:val="001F07CC"/>
    <w:rsid w:val="001F0C1D"/>
    <w:rsid w:val="001F1132"/>
    <w:rsid w:val="001F168B"/>
    <w:rsid w:val="001F17D8"/>
    <w:rsid w:val="001F1D97"/>
    <w:rsid w:val="001F237E"/>
    <w:rsid w:val="001F484B"/>
    <w:rsid w:val="001F5A50"/>
    <w:rsid w:val="001F6DD3"/>
    <w:rsid w:val="001F79AF"/>
    <w:rsid w:val="002026A1"/>
    <w:rsid w:val="00203A50"/>
    <w:rsid w:val="00203F46"/>
    <w:rsid w:val="002045A9"/>
    <w:rsid w:val="00205D4D"/>
    <w:rsid w:val="0020712B"/>
    <w:rsid w:val="00207B4D"/>
    <w:rsid w:val="002120C7"/>
    <w:rsid w:val="002127E0"/>
    <w:rsid w:val="00214733"/>
    <w:rsid w:val="002214BC"/>
    <w:rsid w:val="0022209B"/>
    <w:rsid w:val="0022283B"/>
    <w:rsid w:val="00223262"/>
    <w:rsid w:val="00223974"/>
    <w:rsid w:val="00224348"/>
    <w:rsid w:val="00225D8D"/>
    <w:rsid w:val="0022638C"/>
    <w:rsid w:val="00226A99"/>
    <w:rsid w:val="002273DA"/>
    <w:rsid w:val="00227762"/>
    <w:rsid w:val="00230C18"/>
    <w:rsid w:val="0023183A"/>
    <w:rsid w:val="002325C2"/>
    <w:rsid w:val="002336BE"/>
    <w:rsid w:val="002347A2"/>
    <w:rsid w:val="00234AD4"/>
    <w:rsid w:val="00235548"/>
    <w:rsid w:val="00236CB1"/>
    <w:rsid w:val="002372C8"/>
    <w:rsid w:val="00237727"/>
    <w:rsid w:val="00237FF9"/>
    <w:rsid w:val="00241112"/>
    <w:rsid w:val="00241263"/>
    <w:rsid w:val="002417B0"/>
    <w:rsid w:val="00241D33"/>
    <w:rsid w:val="002420C9"/>
    <w:rsid w:val="00243435"/>
    <w:rsid w:val="00243808"/>
    <w:rsid w:val="00244EF2"/>
    <w:rsid w:val="002450C2"/>
    <w:rsid w:val="00247C53"/>
    <w:rsid w:val="00253FD5"/>
    <w:rsid w:val="002564BB"/>
    <w:rsid w:val="0025671E"/>
    <w:rsid w:val="0025734F"/>
    <w:rsid w:val="00257EC8"/>
    <w:rsid w:val="00260978"/>
    <w:rsid w:val="00262FFE"/>
    <w:rsid w:val="00264380"/>
    <w:rsid w:val="00265B65"/>
    <w:rsid w:val="002665F7"/>
    <w:rsid w:val="002675F0"/>
    <w:rsid w:val="00267DB6"/>
    <w:rsid w:val="0027398B"/>
    <w:rsid w:val="00273C6F"/>
    <w:rsid w:val="00273D24"/>
    <w:rsid w:val="00274259"/>
    <w:rsid w:val="0027493C"/>
    <w:rsid w:val="00274C5F"/>
    <w:rsid w:val="002750BD"/>
    <w:rsid w:val="00275386"/>
    <w:rsid w:val="0027566E"/>
    <w:rsid w:val="00275EDE"/>
    <w:rsid w:val="002760EE"/>
    <w:rsid w:val="002767A8"/>
    <w:rsid w:val="002767CA"/>
    <w:rsid w:val="002770B5"/>
    <w:rsid w:val="00277F58"/>
    <w:rsid w:val="0028020D"/>
    <w:rsid w:val="002803C0"/>
    <w:rsid w:val="002815A7"/>
    <w:rsid w:val="00281638"/>
    <w:rsid w:val="00281841"/>
    <w:rsid w:val="002819CC"/>
    <w:rsid w:val="002833C5"/>
    <w:rsid w:val="0028492A"/>
    <w:rsid w:val="0028761E"/>
    <w:rsid w:val="00287768"/>
    <w:rsid w:val="002911F0"/>
    <w:rsid w:val="00291A21"/>
    <w:rsid w:val="002925DA"/>
    <w:rsid w:val="00293625"/>
    <w:rsid w:val="002940C0"/>
    <w:rsid w:val="00294926"/>
    <w:rsid w:val="00296D74"/>
    <w:rsid w:val="002A2E69"/>
    <w:rsid w:val="002A31E3"/>
    <w:rsid w:val="002A35C3"/>
    <w:rsid w:val="002A3EE6"/>
    <w:rsid w:val="002A41B7"/>
    <w:rsid w:val="002A5940"/>
    <w:rsid w:val="002B20A9"/>
    <w:rsid w:val="002B336E"/>
    <w:rsid w:val="002B6339"/>
    <w:rsid w:val="002B7890"/>
    <w:rsid w:val="002C1870"/>
    <w:rsid w:val="002C1A14"/>
    <w:rsid w:val="002C1A62"/>
    <w:rsid w:val="002C3B55"/>
    <w:rsid w:val="002C5B22"/>
    <w:rsid w:val="002C7502"/>
    <w:rsid w:val="002D0D3F"/>
    <w:rsid w:val="002D2DFF"/>
    <w:rsid w:val="002D3B69"/>
    <w:rsid w:val="002D6E45"/>
    <w:rsid w:val="002D74BC"/>
    <w:rsid w:val="002E00EE"/>
    <w:rsid w:val="002E0914"/>
    <w:rsid w:val="002E1A63"/>
    <w:rsid w:val="002E247C"/>
    <w:rsid w:val="002E2AF5"/>
    <w:rsid w:val="002E421C"/>
    <w:rsid w:val="002E694E"/>
    <w:rsid w:val="002E6DF5"/>
    <w:rsid w:val="002E6F0F"/>
    <w:rsid w:val="002F1330"/>
    <w:rsid w:val="002F2570"/>
    <w:rsid w:val="002F2845"/>
    <w:rsid w:val="002F4087"/>
    <w:rsid w:val="002F418A"/>
    <w:rsid w:val="002F5764"/>
    <w:rsid w:val="002F5B7E"/>
    <w:rsid w:val="002F5FFC"/>
    <w:rsid w:val="002F77F3"/>
    <w:rsid w:val="00303553"/>
    <w:rsid w:val="00303A34"/>
    <w:rsid w:val="00304188"/>
    <w:rsid w:val="003048C2"/>
    <w:rsid w:val="00305F41"/>
    <w:rsid w:val="00307160"/>
    <w:rsid w:val="00307B1C"/>
    <w:rsid w:val="003116F0"/>
    <w:rsid w:val="00312DBE"/>
    <w:rsid w:val="003156A2"/>
    <w:rsid w:val="00315855"/>
    <w:rsid w:val="00315B85"/>
    <w:rsid w:val="00316114"/>
    <w:rsid w:val="003170B8"/>
    <w:rsid w:val="003172DC"/>
    <w:rsid w:val="0032179D"/>
    <w:rsid w:val="0032571D"/>
    <w:rsid w:val="00327D91"/>
    <w:rsid w:val="003302DE"/>
    <w:rsid w:val="00330D30"/>
    <w:rsid w:val="00331250"/>
    <w:rsid w:val="003313EC"/>
    <w:rsid w:val="003324A1"/>
    <w:rsid w:val="00335BFB"/>
    <w:rsid w:val="003367FE"/>
    <w:rsid w:val="00340829"/>
    <w:rsid w:val="0034231A"/>
    <w:rsid w:val="00344FEE"/>
    <w:rsid w:val="003469FF"/>
    <w:rsid w:val="003470AB"/>
    <w:rsid w:val="003511F8"/>
    <w:rsid w:val="00352C01"/>
    <w:rsid w:val="003540FE"/>
    <w:rsid w:val="0035462D"/>
    <w:rsid w:val="00354F90"/>
    <w:rsid w:val="0035612E"/>
    <w:rsid w:val="00356555"/>
    <w:rsid w:val="00357380"/>
    <w:rsid w:val="003577CA"/>
    <w:rsid w:val="00360533"/>
    <w:rsid w:val="00360B1D"/>
    <w:rsid w:val="00362590"/>
    <w:rsid w:val="0036347F"/>
    <w:rsid w:val="003669C1"/>
    <w:rsid w:val="003669D1"/>
    <w:rsid w:val="00367D3A"/>
    <w:rsid w:val="00370A14"/>
    <w:rsid w:val="00370A4C"/>
    <w:rsid w:val="0037149F"/>
    <w:rsid w:val="00371F48"/>
    <w:rsid w:val="0037318E"/>
    <w:rsid w:val="00374753"/>
    <w:rsid w:val="003747E9"/>
    <w:rsid w:val="00374AF7"/>
    <w:rsid w:val="00374EA1"/>
    <w:rsid w:val="003765B8"/>
    <w:rsid w:val="003767D0"/>
    <w:rsid w:val="00377084"/>
    <w:rsid w:val="003812E0"/>
    <w:rsid w:val="003823D3"/>
    <w:rsid w:val="00382E6C"/>
    <w:rsid w:val="003836DD"/>
    <w:rsid w:val="00385624"/>
    <w:rsid w:val="00385B2A"/>
    <w:rsid w:val="00385F9E"/>
    <w:rsid w:val="0038627A"/>
    <w:rsid w:val="003867E2"/>
    <w:rsid w:val="00386E65"/>
    <w:rsid w:val="00386E7B"/>
    <w:rsid w:val="00387CE6"/>
    <w:rsid w:val="00390073"/>
    <w:rsid w:val="00390115"/>
    <w:rsid w:val="00391791"/>
    <w:rsid w:val="00391848"/>
    <w:rsid w:val="003941D4"/>
    <w:rsid w:val="0039473E"/>
    <w:rsid w:val="00396058"/>
    <w:rsid w:val="003A0D06"/>
    <w:rsid w:val="003A1052"/>
    <w:rsid w:val="003A11AF"/>
    <w:rsid w:val="003A17CC"/>
    <w:rsid w:val="003A182A"/>
    <w:rsid w:val="003A2923"/>
    <w:rsid w:val="003A5F1D"/>
    <w:rsid w:val="003A64A7"/>
    <w:rsid w:val="003A6D58"/>
    <w:rsid w:val="003A7F92"/>
    <w:rsid w:val="003B14A2"/>
    <w:rsid w:val="003B1866"/>
    <w:rsid w:val="003B1D7F"/>
    <w:rsid w:val="003B2127"/>
    <w:rsid w:val="003B2148"/>
    <w:rsid w:val="003B32A3"/>
    <w:rsid w:val="003B3364"/>
    <w:rsid w:val="003B35A0"/>
    <w:rsid w:val="003B3B1C"/>
    <w:rsid w:val="003B488B"/>
    <w:rsid w:val="003B550F"/>
    <w:rsid w:val="003B596F"/>
    <w:rsid w:val="003B650A"/>
    <w:rsid w:val="003B7C60"/>
    <w:rsid w:val="003B7C69"/>
    <w:rsid w:val="003C002A"/>
    <w:rsid w:val="003C09ED"/>
    <w:rsid w:val="003C2887"/>
    <w:rsid w:val="003C3679"/>
    <w:rsid w:val="003C3971"/>
    <w:rsid w:val="003C4B6A"/>
    <w:rsid w:val="003D22D2"/>
    <w:rsid w:val="003D2304"/>
    <w:rsid w:val="003D2838"/>
    <w:rsid w:val="003D5A10"/>
    <w:rsid w:val="003E0EA6"/>
    <w:rsid w:val="003E1E1B"/>
    <w:rsid w:val="003E2616"/>
    <w:rsid w:val="003E36F2"/>
    <w:rsid w:val="003E3C50"/>
    <w:rsid w:val="003E425E"/>
    <w:rsid w:val="003E505D"/>
    <w:rsid w:val="003E5449"/>
    <w:rsid w:val="003E618B"/>
    <w:rsid w:val="003E769C"/>
    <w:rsid w:val="003F0572"/>
    <w:rsid w:val="003F0F66"/>
    <w:rsid w:val="003F1479"/>
    <w:rsid w:val="003F209C"/>
    <w:rsid w:val="003F299A"/>
    <w:rsid w:val="003F4888"/>
    <w:rsid w:val="003F48FA"/>
    <w:rsid w:val="003F4A38"/>
    <w:rsid w:val="003F5427"/>
    <w:rsid w:val="003F6C1E"/>
    <w:rsid w:val="00400802"/>
    <w:rsid w:val="00401B90"/>
    <w:rsid w:val="00401BCF"/>
    <w:rsid w:val="00401E96"/>
    <w:rsid w:val="004024C1"/>
    <w:rsid w:val="00402698"/>
    <w:rsid w:val="00404833"/>
    <w:rsid w:val="00405DF0"/>
    <w:rsid w:val="00406110"/>
    <w:rsid w:val="00406B12"/>
    <w:rsid w:val="0041079E"/>
    <w:rsid w:val="00410A31"/>
    <w:rsid w:val="00410E9A"/>
    <w:rsid w:val="00411607"/>
    <w:rsid w:val="00411728"/>
    <w:rsid w:val="004118E9"/>
    <w:rsid w:val="00413516"/>
    <w:rsid w:val="00415A3E"/>
    <w:rsid w:val="00416157"/>
    <w:rsid w:val="004162AA"/>
    <w:rsid w:val="00416356"/>
    <w:rsid w:val="004164A1"/>
    <w:rsid w:val="00420EE3"/>
    <w:rsid w:val="004223DB"/>
    <w:rsid w:val="00423334"/>
    <w:rsid w:val="00425460"/>
    <w:rsid w:val="004261CD"/>
    <w:rsid w:val="00426612"/>
    <w:rsid w:val="004275A8"/>
    <w:rsid w:val="00430248"/>
    <w:rsid w:val="00430CC1"/>
    <w:rsid w:val="0043157D"/>
    <w:rsid w:val="004327D4"/>
    <w:rsid w:val="00432BBE"/>
    <w:rsid w:val="00432D1D"/>
    <w:rsid w:val="004345EC"/>
    <w:rsid w:val="0043580E"/>
    <w:rsid w:val="00435CDD"/>
    <w:rsid w:val="0043672E"/>
    <w:rsid w:val="004369DB"/>
    <w:rsid w:val="004371AB"/>
    <w:rsid w:val="00437B75"/>
    <w:rsid w:val="00441312"/>
    <w:rsid w:val="0044259D"/>
    <w:rsid w:val="00445CC3"/>
    <w:rsid w:val="004463CC"/>
    <w:rsid w:val="00446F5E"/>
    <w:rsid w:val="0044757F"/>
    <w:rsid w:val="004518A0"/>
    <w:rsid w:val="004524B8"/>
    <w:rsid w:val="00455169"/>
    <w:rsid w:val="00455FC7"/>
    <w:rsid w:val="00461750"/>
    <w:rsid w:val="00463701"/>
    <w:rsid w:val="00463A0B"/>
    <w:rsid w:val="00463B32"/>
    <w:rsid w:val="00463B46"/>
    <w:rsid w:val="00464B5B"/>
    <w:rsid w:val="00465515"/>
    <w:rsid w:val="00465830"/>
    <w:rsid w:val="00466EE8"/>
    <w:rsid w:val="004700CD"/>
    <w:rsid w:val="00470C42"/>
    <w:rsid w:val="00472517"/>
    <w:rsid w:val="004732A3"/>
    <w:rsid w:val="00473AF3"/>
    <w:rsid w:val="00474DFD"/>
    <w:rsid w:val="0047513A"/>
    <w:rsid w:val="00477112"/>
    <w:rsid w:val="004778E7"/>
    <w:rsid w:val="00477B9E"/>
    <w:rsid w:val="004800D8"/>
    <w:rsid w:val="00480400"/>
    <w:rsid w:val="00480860"/>
    <w:rsid w:val="00480955"/>
    <w:rsid w:val="0048168E"/>
    <w:rsid w:val="004871B8"/>
    <w:rsid w:val="00487547"/>
    <w:rsid w:val="00487D3C"/>
    <w:rsid w:val="004925B5"/>
    <w:rsid w:val="004927B6"/>
    <w:rsid w:val="0049295F"/>
    <w:rsid w:val="00493A5F"/>
    <w:rsid w:val="00495124"/>
    <w:rsid w:val="0049751D"/>
    <w:rsid w:val="00497CAF"/>
    <w:rsid w:val="004A026A"/>
    <w:rsid w:val="004A5112"/>
    <w:rsid w:val="004A58B9"/>
    <w:rsid w:val="004A5A13"/>
    <w:rsid w:val="004A71CD"/>
    <w:rsid w:val="004B04E3"/>
    <w:rsid w:val="004B1F46"/>
    <w:rsid w:val="004B2D54"/>
    <w:rsid w:val="004B56A8"/>
    <w:rsid w:val="004B607E"/>
    <w:rsid w:val="004B6981"/>
    <w:rsid w:val="004B71F3"/>
    <w:rsid w:val="004C035C"/>
    <w:rsid w:val="004C30AC"/>
    <w:rsid w:val="004C3B40"/>
    <w:rsid w:val="004C5626"/>
    <w:rsid w:val="004C574D"/>
    <w:rsid w:val="004C7120"/>
    <w:rsid w:val="004D11B3"/>
    <w:rsid w:val="004D3578"/>
    <w:rsid w:val="004D4861"/>
    <w:rsid w:val="004D499F"/>
    <w:rsid w:val="004D5C48"/>
    <w:rsid w:val="004D78B1"/>
    <w:rsid w:val="004E213A"/>
    <w:rsid w:val="004E247F"/>
    <w:rsid w:val="004E2958"/>
    <w:rsid w:val="004E3738"/>
    <w:rsid w:val="004E42B6"/>
    <w:rsid w:val="004E48C9"/>
    <w:rsid w:val="004E619E"/>
    <w:rsid w:val="004F0988"/>
    <w:rsid w:val="004F1A0A"/>
    <w:rsid w:val="004F1BB4"/>
    <w:rsid w:val="004F2068"/>
    <w:rsid w:val="004F31A1"/>
    <w:rsid w:val="004F3340"/>
    <w:rsid w:val="004F4D17"/>
    <w:rsid w:val="004F519B"/>
    <w:rsid w:val="004F7DF0"/>
    <w:rsid w:val="005009AA"/>
    <w:rsid w:val="00501210"/>
    <w:rsid w:val="005023B5"/>
    <w:rsid w:val="005023E5"/>
    <w:rsid w:val="00503986"/>
    <w:rsid w:val="00504339"/>
    <w:rsid w:val="00505BEB"/>
    <w:rsid w:val="00505DCB"/>
    <w:rsid w:val="00507139"/>
    <w:rsid w:val="00507FC5"/>
    <w:rsid w:val="0051063B"/>
    <w:rsid w:val="00511FFB"/>
    <w:rsid w:val="00516157"/>
    <w:rsid w:val="00516F31"/>
    <w:rsid w:val="00516FA6"/>
    <w:rsid w:val="00517CEF"/>
    <w:rsid w:val="00524274"/>
    <w:rsid w:val="005261B5"/>
    <w:rsid w:val="00526B41"/>
    <w:rsid w:val="0053159D"/>
    <w:rsid w:val="00532B66"/>
    <w:rsid w:val="00532FBE"/>
    <w:rsid w:val="0053344A"/>
    <w:rsid w:val="0053388B"/>
    <w:rsid w:val="0053456A"/>
    <w:rsid w:val="00535773"/>
    <w:rsid w:val="0053681A"/>
    <w:rsid w:val="00536A62"/>
    <w:rsid w:val="00537766"/>
    <w:rsid w:val="00540350"/>
    <w:rsid w:val="00540749"/>
    <w:rsid w:val="00542438"/>
    <w:rsid w:val="00542529"/>
    <w:rsid w:val="00542987"/>
    <w:rsid w:val="005438B4"/>
    <w:rsid w:val="00543C31"/>
    <w:rsid w:val="00543D80"/>
    <w:rsid w:val="00543E6C"/>
    <w:rsid w:val="00544692"/>
    <w:rsid w:val="005449D2"/>
    <w:rsid w:val="00544E0A"/>
    <w:rsid w:val="00545262"/>
    <w:rsid w:val="005463B2"/>
    <w:rsid w:val="005469B4"/>
    <w:rsid w:val="00546D96"/>
    <w:rsid w:val="00546DF6"/>
    <w:rsid w:val="00547DD3"/>
    <w:rsid w:val="0055095C"/>
    <w:rsid w:val="00552A9B"/>
    <w:rsid w:val="00552EFF"/>
    <w:rsid w:val="00552FA5"/>
    <w:rsid w:val="005565BA"/>
    <w:rsid w:val="00557A31"/>
    <w:rsid w:val="00557CC0"/>
    <w:rsid w:val="0056034A"/>
    <w:rsid w:val="00560776"/>
    <w:rsid w:val="00560F70"/>
    <w:rsid w:val="00562827"/>
    <w:rsid w:val="00562C20"/>
    <w:rsid w:val="005639F4"/>
    <w:rsid w:val="005649C5"/>
    <w:rsid w:val="00564D6E"/>
    <w:rsid w:val="00565087"/>
    <w:rsid w:val="00565F46"/>
    <w:rsid w:val="00571BD6"/>
    <w:rsid w:val="00573048"/>
    <w:rsid w:val="00573EE6"/>
    <w:rsid w:val="00576EB3"/>
    <w:rsid w:val="00577930"/>
    <w:rsid w:val="0058269E"/>
    <w:rsid w:val="00583797"/>
    <w:rsid w:val="00583B72"/>
    <w:rsid w:val="00584CE4"/>
    <w:rsid w:val="00585241"/>
    <w:rsid w:val="00585852"/>
    <w:rsid w:val="0058638D"/>
    <w:rsid w:val="00586D4D"/>
    <w:rsid w:val="00595C95"/>
    <w:rsid w:val="00597B11"/>
    <w:rsid w:val="00597B5E"/>
    <w:rsid w:val="005A1CD5"/>
    <w:rsid w:val="005A3FA3"/>
    <w:rsid w:val="005A40FC"/>
    <w:rsid w:val="005A58D8"/>
    <w:rsid w:val="005A5D3E"/>
    <w:rsid w:val="005A7773"/>
    <w:rsid w:val="005A7A5F"/>
    <w:rsid w:val="005B3A98"/>
    <w:rsid w:val="005B3E9B"/>
    <w:rsid w:val="005B4360"/>
    <w:rsid w:val="005B441B"/>
    <w:rsid w:val="005B5026"/>
    <w:rsid w:val="005B6545"/>
    <w:rsid w:val="005B776C"/>
    <w:rsid w:val="005B77A5"/>
    <w:rsid w:val="005C0620"/>
    <w:rsid w:val="005C0E96"/>
    <w:rsid w:val="005C110B"/>
    <w:rsid w:val="005C17DB"/>
    <w:rsid w:val="005C1803"/>
    <w:rsid w:val="005C1970"/>
    <w:rsid w:val="005C3466"/>
    <w:rsid w:val="005C5B89"/>
    <w:rsid w:val="005C5C2F"/>
    <w:rsid w:val="005C72D9"/>
    <w:rsid w:val="005C7BA5"/>
    <w:rsid w:val="005C7CF0"/>
    <w:rsid w:val="005D1648"/>
    <w:rsid w:val="005D197F"/>
    <w:rsid w:val="005D2E01"/>
    <w:rsid w:val="005D3CD5"/>
    <w:rsid w:val="005D50E4"/>
    <w:rsid w:val="005D60B4"/>
    <w:rsid w:val="005D68EA"/>
    <w:rsid w:val="005D74CA"/>
    <w:rsid w:val="005D7526"/>
    <w:rsid w:val="005E1128"/>
    <w:rsid w:val="005E135E"/>
    <w:rsid w:val="005E205E"/>
    <w:rsid w:val="005E2FC3"/>
    <w:rsid w:val="005E3829"/>
    <w:rsid w:val="005E4987"/>
    <w:rsid w:val="005E4BB2"/>
    <w:rsid w:val="005E4C03"/>
    <w:rsid w:val="005E4DDC"/>
    <w:rsid w:val="005E63F4"/>
    <w:rsid w:val="005E6610"/>
    <w:rsid w:val="005E7BE8"/>
    <w:rsid w:val="005F1D94"/>
    <w:rsid w:val="005F20E2"/>
    <w:rsid w:val="005F2738"/>
    <w:rsid w:val="005F4693"/>
    <w:rsid w:val="005F5921"/>
    <w:rsid w:val="005F6FF6"/>
    <w:rsid w:val="005F72BE"/>
    <w:rsid w:val="005F75A9"/>
    <w:rsid w:val="005F788A"/>
    <w:rsid w:val="005F7FC5"/>
    <w:rsid w:val="006016CF"/>
    <w:rsid w:val="00602254"/>
    <w:rsid w:val="006025B7"/>
    <w:rsid w:val="00602AEA"/>
    <w:rsid w:val="0060348E"/>
    <w:rsid w:val="00606126"/>
    <w:rsid w:val="0060612A"/>
    <w:rsid w:val="00607063"/>
    <w:rsid w:val="00610271"/>
    <w:rsid w:val="00610768"/>
    <w:rsid w:val="006115D4"/>
    <w:rsid w:val="00613B79"/>
    <w:rsid w:val="006147B7"/>
    <w:rsid w:val="00614FDF"/>
    <w:rsid w:val="00620520"/>
    <w:rsid w:val="0062054C"/>
    <w:rsid w:val="006210C1"/>
    <w:rsid w:val="00621337"/>
    <w:rsid w:val="00623CB7"/>
    <w:rsid w:val="006242C3"/>
    <w:rsid w:val="00625117"/>
    <w:rsid w:val="006253B5"/>
    <w:rsid w:val="0062696F"/>
    <w:rsid w:val="00630D55"/>
    <w:rsid w:val="00630F93"/>
    <w:rsid w:val="0063158F"/>
    <w:rsid w:val="0063275D"/>
    <w:rsid w:val="00632F50"/>
    <w:rsid w:val="00634CF2"/>
    <w:rsid w:val="0063543D"/>
    <w:rsid w:val="00637AAC"/>
    <w:rsid w:val="006401A1"/>
    <w:rsid w:val="006402A4"/>
    <w:rsid w:val="00642011"/>
    <w:rsid w:val="00642714"/>
    <w:rsid w:val="00644AA4"/>
    <w:rsid w:val="00644EE6"/>
    <w:rsid w:val="006452B9"/>
    <w:rsid w:val="00646D12"/>
    <w:rsid w:val="00647114"/>
    <w:rsid w:val="00653B13"/>
    <w:rsid w:val="00654A81"/>
    <w:rsid w:val="00654C33"/>
    <w:rsid w:val="00657B2F"/>
    <w:rsid w:val="00657DBA"/>
    <w:rsid w:val="00660985"/>
    <w:rsid w:val="006641A2"/>
    <w:rsid w:val="006660BB"/>
    <w:rsid w:val="00666D33"/>
    <w:rsid w:val="00670417"/>
    <w:rsid w:val="00670C26"/>
    <w:rsid w:val="00670CF4"/>
    <w:rsid w:val="00670E38"/>
    <w:rsid w:val="00672280"/>
    <w:rsid w:val="0067289D"/>
    <w:rsid w:val="00673EB8"/>
    <w:rsid w:val="00674EEF"/>
    <w:rsid w:val="006750BE"/>
    <w:rsid w:val="00681FE8"/>
    <w:rsid w:val="0068377E"/>
    <w:rsid w:val="006840F9"/>
    <w:rsid w:val="0068427E"/>
    <w:rsid w:val="006842F3"/>
    <w:rsid w:val="006860F2"/>
    <w:rsid w:val="00690E1A"/>
    <w:rsid w:val="006912E9"/>
    <w:rsid w:val="0069232B"/>
    <w:rsid w:val="00692B81"/>
    <w:rsid w:val="0069399E"/>
    <w:rsid w:val="00695D0C"/>
    <w:rsid w:val="0069628D"/>
    <w:rsid w:val="00696D93"/>
    <w:rsid w:val="0069746B"/>
    <w:rsid w:val="006A07A4"/>
    <w:rsid w:val="006A22D0"/>
    <w:rsid w:val="006A2A93"/>
    <w:rsid w:val="006A2C30"/>
    <w:rsid w:val="006A323F"/>
    <w:rsid w:val="006A544C"/>
    <w:rsid w:val="006A5744"/>
    <w:rsid w:val="006A6739"/>
    <w:rsid w:val="006A7989"/>
    <w:rsid w:val="006B154B"/>
    <w:rsid w:val="006B19E2"/>
    <w:rsid w:val="006B241C"/>
    <w:rsid w:val="006B2743"/>
    <w:rsid w:val="006B30D0"/>
    <w:rsid w:val="006B3CB9"/>
    <w:rsid w:val="006B5350"/>
    <w:rsid w:val="006B64DB"/>
    <w:rsid w:val="006B7D10"/>
    <w:rsid w:val="006C0970"/>
    <w:rsid w:val="006C0C3B"/>
    <w:rsid w:val="006C2F5F"/>
    <w:rsid w:val="006C36C4"/>
    <w:rsid w:val="006C3D95"/>
    <w:rsid w:val="006C6756"/>
    <w:rsid w:val="006C79C5"/>
    <w:rsid w:val="006D0101"/>
    <w:rsid w:val="006D0B85"/>
    <w:rsid w:val="006D1086"/>
    <w:rsid w:val="006D1F4B"/>
    <w:rsid w:val="006D1FDA"/>
    <w:rsid w:val="006D3AF4"/>
    <w:rsid w:val="006D413D"/>
    <w:rsid w:val="006D5376"/>
    <w:rsid w:val="006D62A9"/>
    <w:rsid w:val="006D7620"/>
    <w:rsid w:val="006E0F1F"/>
    <w:rsid w:val="006E2518"/>
    <w:rsid w:val="006E2BE2"/>
    <w:rsid w:val="006E2F5E"/>
    <w:rsid w:val="006E3F99"/>
    <w:rsid w:val="006E43E1"/>
    <w:rsid w:val="006E484F"/>
    <w:rsid w:val="006E4A6F"/>
    <w:rsid w:val="006E5C86"/>
    <w:rsid w:val="006E5FEC"/>
    <w:rsid w:val="006E71C4"/>
    <w:rsid w:val="006E73F2"/>
    <w:rsid w:val="006F31CF"/>
    <w:rsid w:val="006F4B66"/>
    <w:rsid w:val="006F4F1E"/>
    <w:rsid w:val="006F78B2"/>
    <w:rsid w:val="006F7A24"/>
    <w:rsid w:val="006F7BD0"/>
    <w:rsid w:val="006F7EC6"/>
    <w:rsid w:val="007000D6"/>
    <w:rsid w:val="00701116"/>
    <w:rsid w:val="00701C29"/>
    <w:rsid w:val="0070371C"/>
    <w:rsid w:val="007047D5"/>
    <w:rsid w:val="00704DC1"/>
    <w:rsid w:val="007070BD"/>
    <w:rsid w:val="007070F7"/>
    <w:rsid w:val="00707207"/>
    <w:rsid w:val="0070722F"/>
    <w:rsid w:val="007076AF"/>
    <w:rsid w:val="007077CF"/>
    <w:rsid w:val="00707FA8"/>
    <w:rsid w:val="00710200"/>
    <w:rsid w:val="00710A4B"/>
    <w:rsid w:val="00710EF0"/>
    <w:rsid w:val="0071174C"/>
    <w:rsid w:val="007118DA"/>
    <w:rsid w:val="007119BE"/>
    <w:rsid w:val="00711CC8"/>
    <w:rsid w:val="007122A3"/>
    <w:rsid w:val="007127B7"/>
    <w:rsid w:val="00712952"/>
    <w:rsid w:val="00713C44"/>
    <w:rsid w:val="00715007"/>
    <w:rsid w:val="00715725"/>
    <w:rsid w:val="00715EFE"/>
    <w:rsid w:val="00717487"/>
    <w:rsid w:val="007176CE"/>
    <w:rsid w:val="00720547"/>
    <w:rsid w:val="007207E1"/>
    <w:rsid w:val="00721338"/>
    <w:rsid w:val="00721B38"/>
    <w:rsid w:val="00721D8E"/>
    <w:rsid w:val="00722297"/>
    <w:rsid w:val="00722915"/>
    <w:rsid w:val="00723A27"/>
    <w:rsid w:val="00724178"/>
    <w:rsid w:val="00724539"/>
    <w:rsid w:val="007253CF"/>
    <w:rsid w:val="007261CB"/>
    <w:rsid w:val="00726859"/>
    <w:rsid w:val="00727164"/>
    <w:rsid w:val="0073014A"/>
    <w:rsid w:val="00731CAB"/>
    <w:rsid w:val="007334AD"/>
    <w:rsid w:val="00734A5B"/>
    <w:rsid w:val="007352EC"/>
    <w:rsid w:val="00735FD1"/>
    <w:rsid w:val="00736961"/>
    <w:rsid w:val="0073714B"/>
    <w:rsid w:val="00737276"/>
    <w:rsid w:val="00737443"/>
    <w:rsid w:val="0074026F"/>
    <w:rsid w:val="007429F6"/>
    <w:rsid w:val="00742D04"/>
    <w:rsid w:val="00743169"/>
    <w:rsid w:val="00743953"/>
    <w:rsid w:val="00743E71"/>
    <w:rsid w:val="00744E76"/>
    <w:rsid w:val="007462BF"/>
    <w:rsid w:val="00746674"/>
    <w:rsid w:val="007508B6"/>
    <w:rsid w:val="007552F6"/>
    <w:rsid w:val="007565BB"/>
    <w:rsid w:val="007566DB"/>
    <w:rsid w:val="00756FCF"/>
    <w:rsid w:val="00757178"/>
    <w:rsid w:val="007604D0"/>
    <w:rsid w:val="007606E6"/>
    <w:rsid w:val="0076120C"/>
    <w:rsid w:val="00761F46"/>
    <w:rsid w:val="007640C6"/>
    <w:rsid w:val="0076597F"/>
    <w:rsid w:val="00765EA3"/>
    <w:rsid w:val="00766CBC"/>
    <w:rsid w:val="007702E1"/>
    <w:rsid w:val="00770F6C"/>
    <w:rsid w:val="00771E08"/>
    <w:rsid w:val="00772B35"/>
    <w:rsid w:val="0077376C"/>
    <w:rsid w:val="00773BB0"/>
    <w:rsid w:val="00774DA4"/>
    <w:rsid w:val="00775693"/>
    <w:rsid w:val="00775A2D"/>
    <w:rsid w:val="00776C2B"/>
    <w:rsid w:val="00777400"/>
    <w:rsid w:val="00780DAA"/>
    <w:rsid w:val="007810B2"/>
    <w:rsid w:val="007811B9"/>
    <w:rsid w:val="00781F0F"/>
    <w:rsid w:val="007836AA"/>
    <w:rsid w:val="007836C4"/>
    <w:rsid w:val="00784D38"/>
    <w:rsid w:val="00785178"/>
    <w:rsid w:val="00785F41"/>
    <w:rsid w:val="0078655D"/>
    <w:rsid w:val="007902D1"/>
    <w:rsid w:val="0079124A"/>
    <w:rsid w:val="0079428D"/>
    <w:rsid w:val="00794A3A"/>
    <w:rsid w:val="00794E91"/>
    <w:rsid w:val="0079586A"/>
    <w:rsid w:val="0079639B"/>
    <w:rsid w:val="007A031C"/>
    <w:rsid w:val="007A055B"/>
    <w:rsid w:val="007A12F3"/>
    <w:rsid w:val="007A30BE"/>
    <w:rsid w:val="007A3AFC"/>
    <w:rsid w:val="007A5FC9"/>
    <w:rsid w:val="007A72EE"/>
    <w:rsid w:val="007B06A4"/>
    <w:rsid w:val="007B097A"/>
    <w:rsid w:val="007B117D"/>
    <w:rsid w:val="007B3DEE"/>
    <w:rsid w:val="007B4197"/>
    <w:rsid w:val="007B433D"/>
    <w:rsid w:val="007B5B91"/>
    <w:rsid w:val="007B5DCF"/>
    <w:rsid w:val="007B600E"/>
    <w:rsid w:val="007B6FF6"/>
    <w:rsid w:val="007B71A1"/>
    <w:rsid w:val="007C2AEC"/>
    <w:rsid w:val="007C4410"/>
    <w:rsid w:val="007C479D"/>
    <w:rsid w:val="007C5571"/>
    <w:rsid w:val="007C61E8"/>
    <w:rsid w:val="007C6246"/>
    <w:rsid w:val="007C6F65"/>
    <w:rsid w:val="007C742E"/>
    <w:rsid w:val="007D0109"/>
    <w:rsid w:val="007D1338"/>
    <w:rsid w:val="007D55B5"/>
    <w:rsid w:val="007D57DD"/>
    <w:rsid w:val="007D5E69"/>
    <w:rsid w:val="007D783D"/>
    <w:rsid w:val="007E0AEB"/>
    <w:rsid w:val="007E1DCE"/>
    <w:rsid w:val="007E21EF"/>
    <w:rsid w:val="007E28B4"/>
    <w:rsid w:val="007E5011"/>
    <w:rsid w:val="007E68C1"/>
    <w:rsid w:val="007F0F4A"/>
    <w:rsid w:val="007F0FCB"/>
    <w:rsid w:val="007F1B7A"/>
    <w:rsid w:val="007F463B"/>
    <w:rsid w:val="007F46CA"/>
    <w:rsid w:val="007F4A09"/>
    <w:rsid w:val="007F618B"/>
    <w:rsid w:val="00800C77"/>
    <w:rsid w:val="00802745"/>
    <w:rsid w:val="0080276A"/>
    <w:rsid w:val="00802797"/>
    <w:rsid w:val="008028A4"/>
    <w:rsid w:val="008029B7"/>
    <w:rsid w:val="0080324D"/>
    <w:rsid w:val="00804C15"/>
    <w:rsid w:val="00805135"/>
    <w:rsid w:val="00806FB0"/>
    <w:rsid w:val="0080730A"/>
    <w:rsid w:val="00810051"/>
    <w:rsid w:val="008104BA"/>
    <w:rsid w:val="008122D9"/>
    <w:rsid w:val="00812390"/>
    <w:rsid w:val="008141B8"/>
    <w:rsid w:val="00814FB3"/>
    <w:rsid w:val="00816960"/>
    <w:rsid w:val="00816E79"/>
    <w:rsid w:val="0081788D"/>
    <w:rsid w:val="00817A67"/>
    <w:rsid w:val="00822337"/>
    <w:rsid w:val="008239F2"/>
    <w:rsid w:val="00823E0C"/>
    <w:rsid w:val="00824204"/>
    <w:rsid w:val="008246D2"/>
    <w:rsid w:val="00824F43"/>
    <w:rsid w:val="00825695"/>
    <w:rsid w:val="00826577"/>
    <w:rsid w:val="0082725B"/>
    <w:rsid w:val="008275F5"/>
    <w:rsid w:val="00827658"/>
    <w:rsid w:val="00830144"/>
    <w:rsid w:val="00830747"/>
    <w:rsid w:val="00830843"/>
    <w:rsid w:val="00830904"/>
    <w:rsid w:val="008325E1"/>
    <w:rsid w:val="00832CC8"/>
    <w:rsid w:val="00834A22"/>
    <w:rsid w:val="008354DA"/>
    <w:rsid w:val="00836004"/>
    <w:rsid w:val="008420A0"/>
    <w:rsid w:val="008426D7"/>
    <w:rsid w:val="00844985"/>
    <w:rsid w:val="0084645E"/>
    <w:rsid w:val="0085127C"/>
    <w:rsid w:val="00851C9B"/>
    <w:rsid w:val="0085236B"/>
    <w:rsid w:val="00855A50"/>
    <w:rsid w:val="00856A63"/>
    <w:rsid w:val="00861983"/>
    <w:rsid w:val="00863284"/>
    <w:rsid w:val="00863764"/>
    <w:rsid w:val="0086421A"/>
    <w:rsid w:val="008664C0"/>
    <w:rsid w:val="00870B95"/>
    <w:rsid w:val="00871020"/>
    <w:rsid w:val="00871B5C"/>
    <w:rsid w:val="00871EF8"/>
    <w:rsid w:val="008722A3"/>
    <w:rsid w:val="0087398D"/>
    <w:rsid w:val="0087404B"/>
    <w:rsid w:val="0087544C"/>
    <w:rsid w:val="008754EB"/>
    <w:rsid w:val="008768CA"/>
    <w:rsid w:val="0088083F"/>
    <w:rsid w:val="00881B37"/>
    <w:rsid w:val="00882CFA"/>
    <w:rsid w:val="008835CB"/>
    <w:rsid w:val="00883D65"/>
    <w:rsid w:val="008851DB"/>
    <w:rsid w:val="00885B6A"/>
    <w:rsid w:val="008869FA"/>
    <w:rsid w:val="008879A5"/>
    <w:rsid w:val="00891023"/>
    <w:rsid w:val="008945C7"/>
    <w:rsid w:val="00895D04"/>
    <w:rsid w:val="008972B1"/>
    <w:rsid w:val="008A04D7"/>
    <w:rsid w:val="008A0C93"/>
    <w:rsid w:val="008A3D3E"/>
    <w:rsid w:val="008A4B9D"/>
    <w:rsid w:val="008A4E20"/>
    <w:rsid w:val="008A50DA"/>
    <w:rsid w:val="008A55D0"/>
    <w:rsid w:val="008A72EB"/>
    <w:rsid w:val="008A792C"/>
    <w:rsid w:val="008B0C5D"/>
    <w:rsid w:val="008B1335"/>
    <w:rsid w:val="008B3983"/>
    <w:rsid w:val="008B3D90"/>
    <w:rsid w:val="008B4670"/>
    <w:rsid w:val="008B7CAD"/>
    <w:rsid w:val="008C2BA3"/>
    <w:rsid w:val="008C384C"/>
    <w:rsid w:val="008C448E"/>
    <w:rsid w:val="008C50ED"/>
    <w:rsid w:val="008C653C"/>
    <w:rsid w:val="008C7B64"/>
    <w:rsid w:val="008D1516"/>
    <w:rsid w:val="008D1793"/>
    <w:rsid w:val="008D2D9B"/>
    <w:rsid w:val="008D3B18"/>
    <w:rsid w:val="008D500E"/>
    <w:rsid w:val="008D6326"/>
    <w:rsid w:val="008D63E3"/>
    <w:rsid w:val="008E02AB"/>
    <w:rsid w:val="008E1209"/>
    <w:rsid w:val="008E1930"/>
    <w:rsid w:val="008E2D68"/>
    <w:rsid w:val="008E4536"/>
    <w:rsid w:val="008E4B41"/>
    <w:rsid w:val="008E55E5"/>
    <w:rsid w:val="008E56E2"/>
    <w:rsid w:val="008E594D"/>
    <w:rsid w:val="008E6272"/>
    <w:rsid w:val="008E6756"/>
    <w:rsid w:val="008F0146"/>
    <w:rsid w:val="008F11A5"/>
    <w:rsid w:val="008F15DE"/>
    <w:rsid w:val="008F23A3"/>
    <w:rsid w:val="008F2799"/>
    <w:rsid w:val="008F3E79"/>
    <w:rsid w:val="008F4BBE"/>
    <w:rsid w:val="008F56C3"/>
    <w:rsid w:val="008F5E45"/>
    <w:rsid w:val="008F7970"/>
    <w:rsid w:val="0090271F"/>
    <w:rsid w:val="00902E23"/>
    <w:rsid w:val="009030CB"/>
    <w:rsid w:val="00903719"/>
    <w:rsid w:val="00903E5D"/>
    <w:rsid w:val="009043C4"/>
    <w:rsid w:val="0090449D"/>
    <w:rsid w:val="00904C24"/>
    <w:rsid w:val="00904C29"/>
    <w:rsid w:val="009056ED"/>
    <w:rsid w:val="00906DFE"/>
    <w:rsid w:val="009073EC"/>
    <w:rsid w:val="0091132F"/>
    <w:rsid w:val="009114D7"/>
    <w:rsid w:val="00911CD2"/>
    <w:rsid w:val="00912761"/>
    <w:rsid w:val="00912C59"/>
    <w:rsid w:val="0091348E"/>
    <w:rsid w:val="009157B4"/>
    <w:rsid w:val="0091611C"/>
    <w:rsid w:val="00917778"/>
    <w:rsid w:val="00917B4D"/>
    <w:rsid w:val="00917B79"/>
    <w:rsid w:val="00917CCB"/>
    <w:rsid w:val="009200EA"/>
    <w:rsid w:val="009217C6"/>
    <w:rsid w:val="00922DFE"/>
    <w:rsid w:val="00925251"/>
    <w:rsid w:val="00925A11"/>
    <w:rsid w:val="009317BF"/>
    <w:rsid w:val="00933FB0"/>
    <w:rsid w:val="0093497E"/>
    <w:rsid w:val="00934A22"/>
    <w:rsid w:val="0093552D"/>
    <w:rsid w:val="00935AE2"/>
    <w:rsid w:val="00936C90"/>
    <w:rsid w:val="009372BA"/>
    <w:rsid w:val="00937618"/>
    <w:rsid w:val="009412B8"/>
    <w:rsid w:val="0094272B"/>
    <w:rsid w:val="00942EC2"/>
    <w:rsid w:val="0094489E"/>
    <w:rsid w:val="0094520B"/>
    <w:rsid w:val="0094646A"/>
    <w:rsid w:val="00946503"/>
    <w:rsid w:val="009474CC"/>
    <w:rsid w:val="0095310E"/>
    <w:rsid w:val="00953CEB"/>
    <w:rsid w:val="00954A7A"/>
    <w:rsid w:val="0095536D"/>
    <w:rsid w:val="00956557"/>
    <w:rsid w:val="00962389"/>
    <w:rsid w:val="00963588"/>
    <w:rsid w:val="00963AD8"/>
    <w:rsid w:val="009667AB"/>
    <w:rsid w:val="00966C00"/>
    <w:rsid w:val="00972CFE"/>
    <w:rsid w:val="00973F82"/>
    <w:rsid w:val="00974A69"/>
    <w:rsid w:val="00975315"/>
    <w:rsid w:val="009755B5"/>
    <w:rsid w:val="00975A3A"/>
    <w:rsid w:val="00975DAE"/>
    <w:rsid w:val="00976370"/>
    <w:rsid w:val="00976605"/>
    <w:rsid w:val="00976BD8"/>
    <w:rsid w:val="009822C9"/>
    <w:rsid w:val="00982568"/>
    <w:rsid w:val="00983FD7"/>
    <w:rsid w:val="00984F38"/>
    <w:rsid w:val="0099310B"/>
    <w:rsid w:val="00993EC2"/>
    <w:rsid w:val="00996C70"/>
    <w:rsid w:val="00997DB7"/>
    <w:rsid w:val="00997F20"/>
    <w:rsid w:val="009A09EC"/>
    <w:rsid w:val="009A1831"/>
    <w:rsid w:val="009A2204"/>
    <w:rsid w:val="009A2CB6"/>
    <w:rsid w:val="009A310B"/>
    <w:rsid w:val="009A4CAF"/>
    <w:rsid w:val="009A5B24"/>
    <w:rsid w:val="009A6687"/>
    <w:rsid w:val="009A69CB"/>
    <w:rsid w:val="009A6F0B"/>
    <w:rsid w:val="009B3EC1"/>
    <w:rsid w:val="009B41EF"/>
    <w:rsid w:val="009B482E"/>
    <w:rsid w:val="009B5530"/>
    <w:rsid w:val="009C0666"/>
    <w:rsid w:val="009C074F"/>
    <w:rsid w:val="009C676D"/>
    <w:rsid w:val="009C6EAB"/>
    <w:rsid w:val="009C7EE9"/>
    <w:rsid w:val="009D0FAE"/>
    <w:rsid w:val="009D51C0"/>
    <w:rsid w:val="009D5B8E"/>
    <w:rsid w:val="009D5C62"/>
    <w:rsid w:val="009D6C4A"/>
    <w:rsid w:val="009D6E83"/>
    <w:rsid w:val="009D7195"/>
    <w:rsid w:val="009D775A"/>
    <w:rsid w:val="009D78EA"/>
    <w:rsid w:val="009E2742"/>
    <w:rsid w:val="009E4613"/>
    <w:rsid w:val="009E5FFC"/>
    <w:rsid w:val="009E606C"/>
    <w:rsid w:val="009E6318"/>
    <w:rsid w:val="009F1CB2"/>
    <w:rsid w:val="009F37B7"/>
    <w:rsid w:val="009F3984"/>
    <w:rsid w:val="009F5DED"/>
    <w:rsid w:val="009F6125"/>
    <w:rsid w:val="009F70F9"/>
    <w:rsid w:val="00A0093B"/>
    <w:rsid w:val="00A01F77"/>
    <w:rsid w:val="00A05060"/>
    <w:rsid w:val="00A05A34"/>
    <w:rsid w:val="00A0678D"/>
    <w:rsid w:val="00A073F0"/>
    <w:rsid w:val="00A07C06"/>
    <w:rsid w:val="00A1081C"/>
    <w:rsid w:val="00A10F02"/>
    <w:rsid w:val="00A12695"/>
    <w:rsid w:val="00A12E6F"/>
    <w:rsid w:val="00A14E86"/>
    <w:rsid w:val="00A164B4"/>
    <w:rsid w:val="00A16FBD"/>
    <w:rsid w:val="00A171CA"/>
    <w:rsid w:val="00A17D0E"/>
    <w:rsid w:val="00A20FFE"/>
    <w:rsid w:val="00A2119E"/>
    <w:rsid w:val="00A21623"/>
    <w:rsid w:val="00A21A27"/>
    <w:rsid w:val="00A21F80"/>
    <w:rsid w:val="00A22300"/>
    <w:rsid w:val="00A23E9D"/>
    <w:rsid w:val="00A23F60"/>
    <w:rsid w:val="00A2421A"/>
    <w:rsid w:val="00A258BF"/>
    <w:rsid w:val="00A26956"/>
    <w:rsid w:val="00A27445"/>
    <w:rsid w:val="00A27486"/>
    <w:rsid w:val="00A302B7"/>
    <w:rsid w:val="00A30CB2"/>
    <w:rsid w:val="00A3166D"/>
    <w:rsid w:val="00A317CF"/>
    <w:rsid w:val="00A322E0"/>
    <w:rsid w:val="00A32E71"/>
    <w:rsid w:val="00A367DD"/>
    <w:rsid w:val="00A41B09"/>
    <w:rsid w:val="00A42249"/>
    <w:rsid w:val="00A424C3"/>
    <w:rsid w:val="00A43291"/>
    <w:rsid w:val="00A44EA5"/>
    <w:rsid w:val="00A45B20"/>
    <w:rsid w:val="00A464F8"/>
    <w:rsid w:val="00A47E27"/>
    <w:rsid w:val="00A5038B"/>
    <w:rsid w:val="00A5042E"/>
    <w:rsid w:val="00A50939"/>
    <w:rsid w:val="00A5129B"/>
    <w:rsid w:val="00A518E3"/>
    <w:rsid w:val="00A5347E"/>
    <w:rsid w:val="00A534BF"/>
    <w:rsid w:val="00A53724"/>
    <w:rsid w:val="00A5418B"/>
    <w:rsid w:val="00A55FF5"/>
    <w:rsid w:val="00A56066"/>
    <w:rsid w:val="00A606EF"/>
    <w:rsid w:val="00A60929"/>
    <w:rsid w:val="00A6667C"/>
    <w:rsid w:val="00A6747A"/>
    <w:rsid w:val="00A70530"/>
    <w:rsid w:val="00A7068D"/>
    <w:rsid w:val="00A7186B"/>
    <w:rsid w:val="00A7199C"/>
    <w:rsid w:val="00A73129"/>
    <w:rsid w:val="00A748ED"/>
    <w:rsid w:val="00A74992"/>
    <w:rsid w:val="00A76195"/>
    <w:rsid w:val="00A7679D"/>
    <w:rsid w:val="00A7773B"/>
    <w:rsid w:val="00A80290"/>
    <w:rsid w:val="00A819D7"/>
    <w:rsid w:val="00A82346"/>
    <w:rsid w:val="00A82D42"/>
    <w:rsid w:val="00A84F83"/>
    <w:rsid w:val="00A850F6"/>
    <w:rsid w:val="00A85538"/>
    <w:rsid w:val="00A8560B"/>
    <w:rsid w:val="00A857D9"/>
    <w:rsid w:val="00A85C40"/>
    <w:rsid w:val="00A86BD9"/>
    <w:rsid w:val="00A86CB7"/>
    <w:rsid w:val="00A9047C"/>
    <w:rsid w:val="00A92BA1"/>
    <w:rsid w:val="00A9387D"/>
    <w:rsid w:val="00A93A0D"/>
    <w:rsid w:val="00A94636"/>
    <w:rsid w:val="00A95A32"/>
    <w:rsid w:val="00A96E6F"/>
    <w:rsid w:val="00A976E9"/>
    <w:rsid w:val="00A97743"/>
    <w:rsid w:val="00A97FEC"/>
    <w:rsid w:val="00AA0CDC"/>
    <w:rsid w:val="00AA1EB2"/>
    <w:rsid w:val="00AA2D75"/>
    <w:rsid w:val="00AA41E3"/>
    <w:rsid w:val="00AA4DCF"/>
    <w:rsid w:val="00AA4F24"/>
    <w:rsid w:val="00AA52AC"/>
    <w:rsid w:val="00AA5C72"/>
    <w:rsid w:val="00AA6A45"/>
    <w:rsid w:val="00AA7A42"/>
    <w:rsid w:val="00AA7C47"/>
    <w:rsid w:val="00AB0204"/>
    <w:rsid w:val="00AB1188"/>
    <w:rsid w:val="00AB14F6"/>
    <w:rsid w:val="00AB1CAF"/>
    <w:rsid w:val="00AB33CE"/>
    <w:rsid w:val="00AB4A5D"/>
    <w:rsid w:val="00AB5753"/>
    <w:rsid w:val="00AC030F"/>
    <w:rsid w:val="00AC0844"/>
    <w:rsid w:val="00AC0F70"/>
    <w:rsid w:val="00AC153D"/>
    <w:rsid w:val="00AC1D67"/>
    <w:rsid w:val="00AC1DB3"/>
    <w:rsid w:val="00AC1ECA"/>
    <w:rsid w:val="00AC4903"/>
    <w:rsid w:val="00AC4CB6"/>
    <w:rsid w:val="00AC597C"/>
    <w:rsid w:val="00AC5995"/>
    <w:rsid w:val="00AC68A6"/>
    <w:rsid w:val="00AC6BC6"/>
    <w:rsid w:val="00AD33A6"/>
    <w:rsid w:val="00AD3948"/>
    <w:rsid w:val="00AD3CFE"/>
    <w:rsid w:val="00AD4107"/>
    <w:rsid w:val="00AD45A1"/>
    <w:rsid w:val="00AD616E"/>
    <w:rsid w:val="00AD689F"/>
    <w:rsid w:val="00AD7B33"/>
    <w:rsid w:val="00AE233A"/>
    <w:rsid w:val="00AE2E06"/>
    <w:rsid w:val="00AE498C"/>
    <w:rsid w:val="00AE4CDC"/>
    <w:rsid w:val="00AE523C"/>
    <w:rsid w:val="00AE5580"/>
    <w:rsid w:val="00AE6164"/>
    <w:rsid w:val="00AE6317"/>
    <w:rsid w:val="00AE65E2"/>
    <w:rsid w:val="00AE6F6D"/>
    <w:rsid w:val="00AF1460"/>
    <w:rsid w:val="00AF14DA"/>
    <w:rsid w:val="00AF18DB"/>
    <w:rsid w:val="00AF6A21"/>
    <w:rsid w:val="00AF7311"/>
    <w:rsid w:val="00AF7CC4"/>
    <w:rsid w:val="00B00B00"/>
    <w:rsid w:val="00B0101D"/>
    <w:rsid w:val="00B02691"/>
    <w:rsid w:val="00B036EC"/>
    <w:rsid w:val="00B0503F"/>
    <w:rsid w:val="00B053C7"/>
    <w:rsid w:val="00B056CC"/>
    <w:rsid w:val="00B06A62"/>
    <w:rsid w:val="00B07D56"/>
    <w:rsid w:val="00B10B49"/>
    <w:rsid w:val="00B144E5"/>
    <w:rsid w:val="00B14C8B"/>
    <w:rsid w:val="00B15449"/>
    <w:rsid w:val="00B23949"/>
    <w:rsid w:val="00B264F9"/>
    <w:rsid w:val="00B27DF9"/>
    <w:rsid w:val="00B30120"/>
    <w:rsid w:val="00B30C4D"/>
    <w:rsid w:val="00B31622"/>
    <w:rsid w:val="00B31A2F"/>
    <w:rsid w:val="00B33A3D"/>
    <w:rsid w:val="00B34CCF"/>
    <w:rsid w:val="00B34EF8"/>
    <w:rsid w:val="00B37069"/>
    <w:rsid w:val="00B37412"/>
    <w:rsid w:val="00B37C3E"/>
    <w:rsid w:val="00B4076F"/>
    <w:rsid w:val="00B40D43"/>
    <w:rsid w:val="00B41268"/>
    <w:rsid w:val="00B41A5A"/>
    <w:rsid w:val="00B4249E"/>
    <w:rsid w:val="00B45F4C"/>
    <w:rsid w:val="00B513A5"/>
    <w:rsid w:val="00B54C4A"/>
    <w:rsid w:val="00B55163"/>
    <w:rsid w:val="00B621AE"/>
    <w:rsid w:val="00B63161"/>
    <w:rsid w:val="00B637C3"/>
    <w:rsid w:val="00B6402A"/>
    <w:rsid w:val="00B643AA"/>
    <w:rsid w:val="00B643D3"/>
    <w:rsid w:val="00B65D5D"/>
    <w:rsid w:val="00B66398"/>
    <w:rsid w:val="00B679F9"/>
    <w:rsid w:val="00B67F11"/>
    <w:rsid w:val="00B7349F"/>
    <w:rsid w:val="00B77B57"/>
    <w:rsid w:val="00B811A7"/>
    <w:rsid w:val="00B82BAD"/>
    <w:rsid w:val="00B82D3B"/>
    <w:rsid w:val="00B83112"/>
    <w:rsid w:val="00B8394A"/>
    <w:rsid w:val="00B84229"/>
    <w:rsid w:val="00B86778"/>
    <w:rsid w:val="00B86CFA"/>
    <w:rsid w:val="00B8708F"/>
    <w:rsid w:val="00B87B89"/>
    <w:rsid w:val="00B90544"/>
    <w:rsid w:val="00B91E62"/>
    <w:rsid w:val="00B93086"/>
    <w:rsid w:val="00B939E5"/>
    <w:rsid w:val="00B93EF4"/>
    <w:rsid w:val="00B94811"/>
    <w:rsid w:val="00B95932"/>
    <w:rsid w:val="00B95999"/>
    <w:rsid w:val="00B961FB"/>
    <w:rsid w:val="00B9628A"/>
    <w:rsid w:val="00BA0DD4"/>
    <w:rsid w:val="00BA19ED"/>
    <w:rsid w:val="00BA22DE"/>
    <w:rsid w:val="00BA3D52"/>
    <w:rsid w:val="00BA4B8D"/>
    <w:rsid w:val="00BA58E7"/>
    <w:rsid w:val="00BA6320"/>
    <w:rsid w:val="00BA651E"/>
    <w:rsid w:val="00BA79D0"/>
    <w:rsid w:val="00BA7B39"/>
    <w:rsid w:val="00BB0468"/>
    <w:rsid w:val="00BB35DA"/>
    <w:rsid w:val="00BB3BFB"/>
    <w:rsid w:val="00BB4196"/>
    <w:rsid w:val="00BB4D9C"/>
    <w:rsid w:val="00BB5ADB"/>
    <w:rsid w:val="00BB73F8"/>
    <w:rsid w:val="00BB7F63"/>
    <w:rsid w:val="00BC09DE"/>
    <w:rsid w:val="00BC0F7D"/>
    <w:rsid w:val="00BC161D"/>
    <w:rsid w:val="00BC1B14"/>
    <w:rsid w:val="00BC2D27"/>
    <w:rsid w:val="00BC3E91"/>
    <w:rsid w:val="00BC66EE"/>
    <w:rsid w:val="00BC7675"/>
    <w:rsid w:val="00BD0433"/>
    <w:rsid w:val="00BD0EE6"/>
    <w:rsid w:val="00BD12A2"/>
    <w:rsid w:val="00BD14CE"/>
    <w:rsid w:val="00BD3830"/>
    <w:rsid w:val="00BD4A41"/>
    <w:rsid w:val="00BD56B6"/>
    <w:rsid w:val="00BD63D1"/>
    <w:rsid w:val="00BD67EA"/>
    <w:rsid w:val="00BD7D31"/>
    <w:rsid w:val="00BE025E"/>
    <w:rsid w:val="00BE03D7"/>
    <w:rsid w:val="00BE1A0B"/>
    <w:rsid w:val="00BE3255"/>
    <w:rsid w:val="00BE33E8"/>
    <w:rsid w:val="00BE38CD"/>
    <w:rsid w:val="00BE3F18"/>
    <w:rsid w:val="00BE4BF0"/>
    <w:rsid w:val="00BE4DC4"/>
    <w:rsid w:val="00BE789A"/>
    <w:rsid w:val="00BE79EC"/>
    <w:rsid w:val="00BF0004"/>
    <w:rsid w:val="00BF128E"/>
    <w:rsid w:val="00BF15DB"/>
    <w:rsid w:val="00BF3917"/>
    <w:rsid w:val="00BF5D98"/>
    <w:rsid w:val="00BF737B"/>
    <w:rsid w:val="00C018B3"/>
    <w:rsid w:val="00C01983"/>
    <w:rsid w:val="00C029AF"/>
    <w:rsid w:val="00C02CB8"/>
    <w:rsid w:val="00C033DF"/>
    <w:rsid w:val="00C03985"/>
    <w:rsid w:val="00C04F5A"/>
    <w:rsid w:val="00C074DD"/>
    <w:rsid w:val="00C1496A"/>
    <w:rsid w:val="00C14ADB"/>
    <w:rsid w:val="00C14B5F"/>
    <w:rsid w:val="00C15BFA"/>
    <w:rsid w:val="00C1680A"/>
    <w:rsid w:val="00C1791C"/>
    <w:rsid w:val="00C2755B"/>
    <w:rsid w:val="00C313F5"/>
    <w:rsid w:val="00C31B0A"/>
    <w:rsid w:val="00C31E11"/>
    <w:rsid w:val="00C31F6C"/>
    <w:rsid w:val="00C33079"/>
    <w:rsid w:val="00C34A24"/>
    <w:rsid w:val="00C3589F"/>
    <w:rsid w:val="00C364CC"/>
    <w:rsid w:val="00C36DD1"/>
    <w:rsid w:val="00C3738B"/>
    <w:rsid w:val="00C40BF7"/>
    <w:rsid w:val="00C418DA"/>
    <w:rsid w:val="00C447ED"/>
    <w:rsid w:val="00C44EB1"/>
    <w:rsid w:val="00C4520B"/>
    <w:rsid w:val="00C45231"/>
    <w:rsid w:val="00C465B3"/>
    <w:rsid w:val="00C46CE2"/>
    <w:rsid w:val="00C50595"/>
    <w:rsid w:val="00C512E7"/>
    <w:rsid w:val="00C51D36"/>
    <w:rsid w:val="00C53530"/>
    <w:rsid w:val="00C537D4"/>
    <w:rsid w:val="00C53846"/>
    <w:rsid w:val="00C551FF"/>
    <w:rsid w:val="00C56B89"/>
    <w:rsid w:val="00C56BB4"/>
    <w:rsid w:val="00C56D0C"/>
    <w:rsid w:val="00C57526"/>
    <w:rsid w:val="00C5791F"/>
    <w:rsid w:val="00C63BD4"/>
    <w:rsid w:val="00C64AA4"/>
    <w:rsid w:val="00C64B81"/>
    <w:rsid w:val="00C6797B"/>
    <w:rsid w:val="00C716E8"/>
    <w:rsid w:val="00C72833"/>
    <w:rsid w:val="00C7538F"/>
    <w:rsid w:val="00C75C3A"/>
    <w:rsid w:val="00C766BF"/>
    <w:rsid w:val="00C76C5B"/>
    <w:rsid w:val="00C77218"/>
    <w:rsid w:val="00C806FB"/>
    <w:rsid w:val="00C80F1D"/>
    <w:rsid w:val="00C8141C"/>
    <w:rsid w:val="00C82441"/>
    <w:rsid w:val="00C82D0E"/>
    <w:rsid w:val="00C85668"/>
    <w:rsid w:val="00C86E1A"/>
    <w:rsid w:val="00C87A38"/>
    <w:rsid w:val="00C90BC9"/>
    <w:rsid w:val="00C91101"/>
    <w:rsid w:val="00C91760"/>
    <w:rsid w:val="00C91962"/>
    <w:rsid w:val="00C924DF"/>
    <w:rsid w:val="00C92547"/>
    <w:rsid w:val="00C92586"/>
    <w:rsid w:val="00C93CA3"/>
    <w:rsid w:val="00C93E95"/>
    <w:rsid w:val="00C93F40"/>
    <w:rsid w:val="00C95445"/>
    <w:rsid w:val="00C95E77"/>
    <w:rsid w:val="00C9703B"/>
    <w:rsid w:val="00CA1891"/>
    <w:rsid w:val="00CA2013"/>
    <w:rsid w:val="00CA2659"/>
    <w:rsid w:val="00CA302B"/>
    <w:rsid w:val="00CA3B79"/>
    <w:rsid w:val="00CA3D0C"/>
    <w:rsid w:val="00CA4B58"/>
    <w:rsid w:val="00CA7AD1"/>
    <w:rsid w:val="00CB006B"/>
    <w:rsid w:val="00CB0F81"/>
    <w:rsid w:val="00CB1321"/>
    <w:rsid w:val="00CB1887"/>
    <w:rsid w:val="00CB1FA3"/>
    <w:rsid w:val="00CB2312"/>
    <w:rsid w:val="00CB3023"/>
    <w:rsid w:val="00CB4839"/>
    <w:rsid w:val="00CB5B6F"/>
    <w:rsid w:val="00CB5F36"/>
    <w:rsid w:val="00CC0333"/>
    <w:rsid w:val="00CC4F9B"/>
    <w:rsid w:val="00CC55B0"/>
    <w:rsid w:val="00CD1676"/>
    <w:rsid w:val="00CD2229"/>
    <w:rsid w:val="00CD3752"/>
    <w:rsid w:val="00CD4C5B"/>
    <w:rsid w:val="00CD5100"/>
    <w:rsid w:val="00CD5DBD"/>
    <w:rsid w:val="00CD75C2"/>
    <w:rsid w:val="00CE06D9"/>
    <w:rsid w:val="00CE09CF"/>
    <w:rsid w:val="00CE28D4"/>
    <w:rsid w:val="00CE3AF9"/>
    <w:rsid w:val="00CE4BDE"/>
    <w:rsid w:val="00CE5C30"/>
    <w:rsid w:val="00CE604F"/>
    <w:rsid w:val="00CE6621"/>
    <w:rsid w:val="00CE66BA"/>
    <w:rsid w:val="00CE7E4D"/>
    <w:rsid w:val="00CF0407"/>
    <w:rsid w:val="00CF178A"/>
    <w:rsid w:val="00CF2793"/>
    <w:rsid w:val="00CF2DF1"/>
    <w:rsid w:val="00CF3FB2"/>
    <w:rsid w:val="00CF5E3B"/>
    <w:rsid w:val="00CF7F9E"/>
    <w:rsid w:val="00D001EB"/>
    <w:rsid w:val="00D0107D"/>
    <w:rsid w:val="00D020E3"/>
    <w:rsid w:val="00D04043"/>
    <w:rsid w:val="00D04369"/>
    <w:rsid w:val="00D043FE"/>
    <w:rsid w:val="00D0487A"/>
    <w:rsid w:val="00D062BA"/>
    <w:rsid w:val="00D06A6E"/>
    <w:rsid w:val="00D06EDD"/>
    <w:rsid w:val="00D07659"/>
    <w:rsid w:val="00D10069"/>
    <w:rsid w:val="00D118A9"/>
    <w:rsid w:val="00D121CA"/>
    <w:rsid w:val="00D134AA"/>
    <w:rsid w:val="00D13BD3"/>
    <w:rsid w:val="00D14AAE"/>
    <w:rsid w:val="00D158B6"/>
    <w:rsid w:val="00D16B0B"/>
    <w:rsid w:val="00D173C4"/>
    <w:rsid w:val="00D20ABF"/>
    <w:rsid w:val="00D20B6B"/>
    <w:rsid w:val="00D2230D"/>
    <w:rsid w:val="00D2232D"/>
    <w:rsid w:val="00D226BF"/>
    <w:rsid w:val="00D22A41"/>
    <w:rsid w:val="00D22BEF"/>
    <w:rsid w:val="00D22FEF"/>
    <w:rsid w:val="00D23109"/>
    <w:rsid w:val="00D2410A"/>
    <w:rsid w:val="00D24B59"/>
    <w:rsid w:val="00D24DCB"/>
    <w:rsid w:val="00D25D67"/>
    <w:rsid w:val="00D264E3"/>
    <w:rsid w:val="00D27131"/>
    <w:rsid w:val="00D273D3"/>
    <w:rsid w:val="00D309A6"/>
    <w:rsid w:val="00D3138E"/>
    <w:rsid w:val="00D329A5"/>
    <w:rsid w:val="00D35D43"/>
    <w:rsid w:val="00D41E7B"/>
    <w:rsid w:val="00D43216"/>
    <w:rsid w:val="00D432B4"/>
    <w:rsid w:val="00D4345D"/>
    <w:rsid w:val="00D43E98"/>
    <w:rsid w:val="00D459B3"/>
    <w:rsid w:val="00D46F09"/>
    <w:rsid w:val="00D50BAE"/>
    <w:rsid w:val="00D512AF"/>
    <w:rsid w:val="00D51F11"/>
    <w:rsid w:val="00D52B87"/>
    <w:rsid w:val="00D52C32"/>
    <w:rsid w:val="00D53224"/>
    <w:rsid w:val="00D53A7D"/>
    <w:rsid w:val="00D57972"/>
    <w:rsid w:val="00D60ADD"/>
    <w:rsid w:val="00D61973"/>
    <w:rsid w:val="00D65648"/>
    <w:rsid w:val="00D663CD"/>
    <w:rsid w:val="00D66F0F"/>
    <w:rsid w:val="00D675A9"/>
    <w:rsid w:val="00D67A35"/>
    <w:rsid w:val="00D72A67"/>
    <w:rsid w:val="00D72D41"/>
    <w:rsid w:val="00D738D6"/>
    <w:rsid w:val="00D7423D"/>
    <w:rsid w:val="00D74377"/>
    <w:rsid w:val="00D755EB"/>
    <w:rsid w:val="00D76048"/>
    <w:rsid w:val="00D764BA"/>
    <w:rsid w:val="00D76871"/>
    <w:rsid w:val="00D77131"/>
    <w:rsid w:val="00D8003D"/>
    <w:rsid w:val="00D82E6F"/>
    <w:rsid w:val="00D85405"/>
    <w:rsid w:val="00D85F2E"/>
    <w:rsid w:val="00D8680D"/>
    <w:rsid w:val="00D86D0E"/>
    <w:rsid w:val="00D87E00"/>
    <w:rsid w:val="00D90C07"/>
    <w:rsid w:val="00D90D07"/>
    <w:rsid w:val="00D9134D"/>
    <w:rsid w:val="00D9353E"/>
    <w:rsid w:val="00D94DA5"/>
    <w:rsid w:val="00D95327"/>
    <w:rsid w:val="00D95C5A"/>
    <w:rsid w:val="00D97EA2"/>
    <w:rsid w:val="00DA03DF"/>
    <w:rsid w:val="00DA2AFA"/>
    <w:rsid w:val="00DA4322"/>
    <w:rsid w:val="00DA54D6"/>
    <w:rsid w:val="00DA6264"/>
    <w:rsid w:val="00DA6378"/>
    <w:rsid w:val="00DA6954"/>
    <w:rsid w:val="00DA7063"/>
    <w:rsid w:val="00DA7A03"/>
    <w:rsid w:val="00DB0C09"/>
    <w:rsid w:val="00DB1818"/>
    <w:rsid w:val="00DB1C1B"/>
    <w:rsid w:val="00DB1F92"/>
    <w:rsid w:val="00DB24E1"/>
    <w:rsid w:val="00DB5B44"/>
    <w:rsid w:val="00DB7448"/>
    <w:rsid w:val="00DB7547"/>
    <w:rsid w:val="00DB7F74"/>
    <w:rsid w:val="00DC2763"/>
    <w:rsid w:val="00DC2E84"/>
    <w:rsid w:val="00DC309B"/>
    <w:rsid w:val="00DC4475"/>
    <w:rsid w:val="00DC4DA2"/>
    <w:rsid w:val="00DC565B"/>
    <w:rsid w:val="00DC5D92"/>
    <w:rsid w:val="00DC6370"/>
    <w:rsid w:val="00DC695C"/>
    <w:rsid w:val="00DD1D7B"/>
    <w:rsid w:val="00DD1E2A"/>
    <w:rsid w:val="00DD3DCA"/>
    <w:rsid w:val="00DD4C17"/>
    <w:rsid w:val="00DD4D72"/>
    <w:rsid w:val="00DD6C15"/>
    <w:rsid w:val="00DD7346"/>
    <w:rsid w:val="00DD74A5"/>
    <w:rsid w:val="00DE1068"/>
    <w:rsid w:val="00DE32A7"/>
    <w:rsid w:val="00DE3FC2"/>
    <w:rsid w:val="00DE5FE4"/>
    <w:rsid w:val="00DE6A8E"/>
    <w:rsid w:val="00DE71D5"/>
    <w:rsid w:val="00DF0AA0"/>
    <w:rsid w:val="00DF2390"/>
    <w:rsid w:val="00DF2B1F"/>
    <w:rsid w:val="00DF2C76"/>
    <w:rsid w:val="00DF4542"/>
    <w:rsid w:val="00DF5243"/>
    <w:rsid w:val="00DF62CD"/>
    <w:rsid w:val="00E0008E"/>
    <w:rsid w:val="00E05B5B"/>
    <w:rsid w:val="00E1265F"/>
    <w:rsid w:val="00E143D6"/>
    <w:rsid w:val="00E1597D"/>
    <w:rsid w:val="00E162EF"/>
    <w:rsid w:val="00E16509"/>
    <w:rsid w:val="00E16647"/>
    <w:rsid w:val="00E166C1"/>
    <w:rsid w:val="00E20769"/>
    <w:rsid w:val="00E217BB"/>
    <w:rsid w:val="00E21C8C"/>
    <w:rsid w:val="00E22C53"/>
    <w:rsid w:val="00E23614"/>
    <w:rsid w:val="00E2395A"/>
    <w:rsid w:val="00E2395F"/>
    <w:rsid w:val="00E2436E"/>
    <w:rsid w:val="00E24649"/>
    <w:rsid w:val="00E26736"/>
    <w:rsid w:val="00E30633"/>
    <w:rsid w:val="00E31481"/>
    <w:rsid w:val="00E314BB"/>
    <w:rsid w:val="00E314E8"/>
    <w:rsid w:val="00E31AE0"/>
    <w:rsid w:val="00E33788"/>
    <w:rsid w:val="00E34C94"/>
    <w:rsid w:val="00E359E6"/>
    <w:rsid w:val="00E3721A"/>
    <w:rsid w:val="00E40408"/>
    <w:rsid w:val="00E417B2"/>
    <w:rsid w:val="00E41E2B"/>
    <w:rsid w:val="00E42065"/>
    <w:rsid w:val="00E423BB"/>
    <w:rsid w:val="00E43E60"/>
    <w:rsid w:val="00E44582"/>
    <w:rsid w:val="00E47902"/>
    <w:rsid w:val="00E47CE6"/>
    <w:rsid w:val="00E503C7"/>
    <w:rsid w:val="00E51B1C"/>
    <w:rsid w:val="00E5212C"/>
    <w:rsid w:val="00E5382A"/>
    <w:rsid w:val="00E546C7"/>
    <w:rsid w:val="00E54706"/>
    <w:rsid w:val="00E55DBC"/>
    <w:rsid w:val="00E5618B"/>
    <w:rsid w:val="00E576AF"/>
    <w:rsid w:val="00E57BBA"/>
    <w:rsid w:val="00E57D39"/>
    <w:rsid w:val="00E57FA1"/>
    <w:rsid w:val="00E6037C"/>
    <w:rsid w:val="00E6151E"/>
    <w:rsid w:val="00E6218E"/>
    <w:rsid w:val="00E62377"/>
    <w:rsid w:val="00E62476"/>
    <w:rsid w:val="00E63555"/>
    <w:rsid w:val="00E638F1"/>
    <w:rsid w:val="00E6559A"/>
    <w:rsid w:val="00E65C94"/>
    <w:rsid w:val="00E66042"/>
    <w:rsid w:val="00E66EFF"/>
    <w:rsid w:val="00E67D0A"/>
    <w:rsid w:val="00E67DFF"/>
    <w:rsid w:val="00E712DE"/>
    <w:rsid w:val="00E73962"/>
    <w:rsid w:val="00E748EF"/>
    <w:rsid w:val="00E74A7D"/>
    <w:rsid w:val="00E7622E"/>
    <w:rsid w:val="00E76454"/>
    <w:rsid w:val="00E7686B"/>
    <w:rsid w:val="00E76BF0"/>
    <w:rsid w:val="00E77645"/>
    <w:rsid w:val="00E805DD"/>
    <w:rsid w:val="00E80C20"/>
    <w:rsid w:val="00E80DC7"/>
    <w:rsid w:val="00E82F55"/>
    <w:rsid w:val="00E834D6"/>
    <w:rsid w:val="00E8493A"/>
    <w:rsid w:val="00E85CCA"/>
    <w:rsid w:val="00E85FFC"/>
    <w:rsid w:val="00E8708C"/>
    <w:rsid w:val="00E91339"/>
    <w:rsid w:val="00E9244B"/>
    <w:rsid w:val="00E928B3"/>
    <w:rsid w:val="00E92C0A"/>
    <w:rsid w:val="00E95612"/>
    <w:rsid w:val="00E95AE9"/>
    <w:rsid w:val="00E96FF3"/>
    <w:rsid w:val="00EA0B1E"/>
    <w:rsid w:val="00EA15B0"/>
    <w:rsid w:val="00EA189F"/>
    <w:rsid w:val="00EA3CC1"/>
    <w:rsid w:val="00EA4123"/>
    <w:rsid w:val="00EA4336"/>
    <w:rsid w:val="00EA4979"/>
    <w:rsid w:val="00EA537A"/>
    <w:rsid w:val="00EA5EA7"/>
    <w:rsid w:val="00EA66BD"/>
    <w:rsid w:val="00EB00B3"/>
    <w:rsid w:val="00EB0221"/>
    <w:rsid w:val="00EB09AE"/>
    <w:rsid w:val="00EB29AF"/>
    <w:rsid w:val="00EB6D06"/>
    <w:rsid w:val="00EB7CF6"/>
    <w:rsid w:val="00EB7F93"/>
    <w:rsid w:val="00EC160C"/>
    <w:rsid w:val="00EC16CE"/>
    <w:rsid w:val="00EC3A9B"/>
    <w:rsid w:val="00EC4A25"/>
    <w:rsid w:val="00EC5325"/>
    <w:rsid w:val="00EC5A2E"/>
    <w:rsid w:val="00ED161E"/>
    <w:rsid w:val="00ED1B5C"/>
    <w:rsid w:val="00ED2423"/>
    <w:rsid w:val="00ED383E"/>
    <w:rsid w:val="00ED4A6B"/>
    <w:rsid w:val="00ED53AE"/>
    <w:rsid w:val="00ED5ABB"/>
    <w:rsid w:val="00ED6A5E"/>
    <w:rsid w:val="00EE01AF"/>
    <w:rsid w:val="00EE1DA2"/>
    <w:rsid w:val="00EE34AB"/>
    <w:rsid w:val="00EE41A7"/>
    <w:rsid w:val="00EE4437"/>
    <w:rsid w:val="00EE6D2F"/>
    <w:rsid w:val="00EF01AF"/>
    <w:rsid w:val="00EF17E9"/>
    <w:rsid w:val="00EF1E4F"/>
    <w:rsid w:val="00EF1FA2"/>
    <w:rsid w:val="00EF1FF4"/>
    <w:rsid w:val="00EF4A36"/>
    <w:rsid w:val="00EF4A55"/>
    <w:rsid w:val="00EF608C"/>
    <w:rsid w:val="00EF6BFA"/>
    <w:rsid w:val="00EF6F4C"/>
    <w:rsid w:val="00EF74EE"/>
    <w:rsid w:val="00F02264"/>
    <w:rsid w:val="00F025A2"/>
    <w:rsid w:val="00F03420"/>
    <w:rsid w:val="00F03C95"/>
    <w:rsid w:val="00F04712"/>
    <w:rsid w:val="00F047C1"/>
    <w:rsid w:val="00F04D2A"/>
    <w:rsid w:val="00F05B63"/>
    <w:rsid w:val="00F06689"/>
    <w:rsid w:val="00F10B7B"/>
    <w:rsid w:val="00F1190B"/>
    <w:rsid w:val="00F11A2C"/>
    <w:rsid w:val="00F121DA"/>
    <w:rsid w:val="00F12282"/>
    <w:rsid w:val="00F1323F"/>
    <w:rsid w:val="00F13360"/>
    <w:rsid w:val="00F13755"/>
    <w:rsid w:val="00F14AE0"/>
    <w:rsid w:val="00F14BA4"/>
    <w:rsid w:val="00F15774"/>
    <w:rsid w:val="00F160C3"/>
    <w:rsid w:val="00F22EC7"/>
    <w:rsid w:val="00F240F8"/>
    <w:rsid w:val="00F302E1"/>
    <w:rsid w:val="00F31117"/>
    <w:rsid w:val="00F31938"/>
    <w:rsid w:val="00F31FAF"/>
    <w:rsid w:val="00F325C8"/>
    <w:rsid w:val="00F337AF"/>
    <w:rsid w:val="00F34646"/>
    <w:rsid w:val="00F34834"/>
    <w:rsid w:val="00F351A8"/>
    <w:rsid w:val="00F4061F"/>
    <w:rsid w:val="00F4159C"/>
    <w:rsid w:val="00F41670"/>
    <w:rsid w:val="00F434F4"/>
    <w:rsid w:val="00F5064E"/>
    <w:rsid w:val="00F50C85"/>
    <w:rsid w:val="00F5122A"/>
    <w:rsid w:val="00F53C12"/>
    <w:rsid w:val="00F53D10"/>
    <w:rsid w:val="00F53FF3"/>
    <w:rsid w:val="00F549D7"/>
    <w:rsid w:val="00F54A40"/>
    <w:rsid w:val="00F55C36"/>
    <w:rsid w:val="00F56097"/>
    <w:rsid w:val="00F56A17"/>
    <w:rsid w:val="00F60886"/>
    <w:rsid w:val="00F60E58"/>
    <w:rsid w:val="00F61377"/>
    <w:rsid w:val="00F61E71"/>
    <w:rsid w:val="00F62E4F"/>
    <w:rsid w:val="00F640B8"/>
    <w:rsid w:val="00F652B1"/>
    <w:rsid w:val="00F653B8"/>
    <w:rsid w:val="00F653CE"/>
    <w:rsid w:val="00F6618D"/>
    <w:rsid w:val="00F66D71"/>
    <w:rsid w:val="00F6750D"/>
    <w:rsid w:val="00F717EF"/>
    <w:rsid w:val="00F72128"/>
    <w:rsid w:val="00F72550"/>
    <w:rsid w:val="00F73281"/>
    <w:rsid w:val="00F73A38"/>
    <w:rsid w:val="00F75D59"/>
    <w:rsid w:val="00F76145"/>
    <w:rsid w:val="00F76896"/>
    <w:rsid w:val="00F804BA"/>
    <w:rsid w:val="00F8100C"/>
    <w:rsid w:val="00F82370"/>
    <w:rsid w:val="00F8311C"/>
    <w:rsid w:val="00F9008D"/>
    <w:rsid w:val="00F9087F"/>
    <w:rsid w:val="00F92021"/>
    <w:rsid w:val="00F92E2B"/>
    <w:rsid w:val="00F937AD"/>
    <w:rsid w:val="00F947BF"/>
    <w:rsid w:val="00F953BE"/>
    <w:rsid w:val="00F96016"/>
    <w:rsid w:val="00F97C41"/>
    <w:rsid w:val="00FA0DBF"/>
    <w:rsid w:val="00FA1266"/>
    <w:rsid w:val="00FA181C"/>
    <w:rsid w:val="00FA182C"/>
    <w:rsid w:val="00FA3EDD"/>
    <w:rsid w:val="00FA4BD7"/>
    <w:rsid w:val="00FA6A6C"/>
    <w:rsid w:val="00FA6C97"/>
    <w:rsid w:val="00FB0B5F"/>
    <w:rsid w:val="00FB0D0B"/>
    <w:rsid w:val="00FB1140"/>
    <w:rsid w:val="00FB1978"/>
    <w:rsid w:val="00FB21CD"/>
    <w:rsid w:val="00FB56AF"/>
    <w:rsid w:val="00FB64DB"/>
    <w:rsid w:val="00FB762B"/>
    <w:rsid w:val="00FB78F7"/>
    <w:rsid w:val="00FC1192"/>
    <w:rsid w:val="00FC202C"/>
    <w:rsid w:val="00FC233E"/>
    <w:rsid w:val="00FC2386"/>
    <w:rsid w:val="00FC3505"/>
    <w:rsid w:val="00FC3753"/>
    <w:rsid w:val="00FC48CF"/>
    <w:rsid w:val="00FC515C"/>
    <w:rsid w:val="00FC7B00"/>
    <w:rsid w:val="00FD19BC"/>
    <w:rsid w:val="00FD1B91"/>
    <w:rsid w:val="00FD2C28"/>
    <w:rsid w:val="00FD5EEC"/>
    <w:rsid w:val="00FD6B18"/>
    <w:rsid w:val="00FE063C"/>
    <w:rsid w:val="00FE1235"/>
    <w:rsid w:val="00FE2E7C"/>
    <w:rsid w:val="00FE36AC"/>
    <w:rsid w:val="00FE502C"/>
    <w:rsid w:val="00FE538D"/>
    <w:rsid w:val="00FE6821"/>
    <w:rsid w:val="00FF0B7A"/>
    <w:rsid w:val="00FF0F7C"/>
    <w:rsid w:val="00FF3C74"/>
    <w:rsid w:val="00FF4E3B"/>
    <w:rsid w:val="00FF5392"/>
    <w:rsid w:val="00FF55CA"/>
    <w:rsid w:val="00FF6437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단락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f"/>
    <w:uiPriority w:val="34"/>
    <w:qFormat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단락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f"/>
    <w:uiPriority w:val="34"/>
    <w:qFormat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59DC2-92A6-4106-B10F-28A31E1DA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12078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21</cp:revision>
  <cp:lastPrinted>2019-02-25T14:05:00Z</cp:lastPrinted>
  <dcterms:created xsi:type="dcterms:W3CDTF">2023-02-17T14:01:00Z</dcterms:created>
  <dcterms:modified xsi:type="dcterms:W3CDTF">2023-02-17T14:44:00Z</dcterms:modified>
</cp:coreProperties>
</file>